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39" w:rsidRPr="00EB3F39" w:rsidRDefault="00EB3F39" w:rsidP="00EB3F39">
      <w:pPr>
        <w:spacing w:before="300" w:after="150" w:line="240" w:lineRule="auto"/>
        <w:outlineLvl w:val="1"/>
        <w:rPr>
          <w:rFonts w:ascii="StintUltraCondensedWeb" w:eastAsia="Times New Roman" w:hAnsi="StintUltraCondensedWeb" w:cs="Arial"/>
          <w:color w:val="202020"/>
          <w:sz w:val="36"/>
          <w:szCs w:val="36"/>
          <w:lang w:eastAsia="cs-CZ"/>
        </w:rPr>
      </w:pPr>
      <w:r w:rsidRPr="00EB3F39">
        <w:rPr>
          <w:rFonts w:ascii="StintUltraCondensedWeb" w:eastAsia="Times New Roman" w:hAnsi="StintUltraCondensedWeb" w:cs="Arial"/>
          <w:color w:val="202020"/>
          <w:sz w:val="36"/>
          <w:szCs w:val="36"/>
          <w:lang w:eastAsia="cs-CZ"/>
        </w:rPr>
        <w:t>Půjčka pro středočeské živnostníky</w:t>
      </w:r>
    </w:p>
    <w:p w:rsidR="00EB3F39" w:rsidRPr="00EB3F39" w:rsidRDefault="00EB3F39" w:rsidP="00EB3F39">
      <w:pPr>
        <w:spacing w:after="0" w:line="289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EB3F3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Středočeští živnostníci mohou začít žádat kraj o bezúročné půjčky na řešení dopadů </w:t>
      </w:r>
      <w:proofErr w:type="spellStart"/>
      <w:r w:rsidRPr="00EB3F3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koronaviru</w:t>
      </w:r>
      <w:proofErr w:type="spellEnd"/>
      <w:r w:rsidRPr="00EB3F3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</w:p>
    <w:p w:rsidR="00EB3F39" w:rsidRPr="00EB3F39" w:rsidRDefault="00EB3F39" w:rsidP="00EB3F39">
      <w:pPr>
        <w:spacing w:after="0" w:line="310" w:lineRule="atLeast"/>
        <w:rPr>
          <w:rFonts w:ascii="Calibri" w:eastAsia="Times New Roman" w:hAnsi="Calibri" w:cs="Calibri"/>
          <w:color w:val="212121"/>
          <w:lang w:eastAsia="cs-CZ"/>
        </w:rPr>
      </w:pPr>
      <w:r w:rsidRPr="00EB3F39">
        <w:rPr>
          <w:rFonts w:ascii="Calibri" w:eastAsia="Times New Roman" w:hAnsi="Calibri" w:cs="Calibri"/>
          <w:b/>
          <w:bCs/>
          <w:color w:val="212121"/>
          <w:u w:val="single"/>
          <w:lang w:eastAsia="cs-CZ"/>
        </w:rPr>
        <w:t>Od středy 13. května mohou středočeští podnikatelé z celého území kraje žádat o bezúročnou návratnou půjčku</w:t>
      </w:r>
      <w:r w:rsidRPr="00EB3F39">
        <w:rPr>
          <w:rFonts w:ascii="Calibri" w:eastAsia="Times New Roman" w:hAnsi="Calibri" w:cs="Calibri"/>
          <w:b/>
          <w:bCs/>
          <w:color w:val="212121"/>
          <w:lang w:eastAsia="cs-CZ"/>
        </w:rPr>
        <w:t xml:space="preserve">, která jim pomůže řešit současnou krizovou situaci. Středočeský kraj ji poskytne živnostníkům se sídlem ve středních Čechách, na které měla epidemie </w:t>
      </w:r>
      <w:proofErr w:type="spellStart"/>
      <w:r w:rsidRPr="00EB3F39">
        <w:rPr>
          <w:rFonts w:ascii="Calibri" w:eastAsia="Times New Roman" w:hAnsi="Calibri" w:cs="Calibri"/>
          <w:b/>
          <w:bCs/>
          <w:color w:val="212121"/>
          <w:lang w:eastAsia="cs-CZ"/>
        </w:rPr>
        <w:t>koronaviru</w:t>
      </w:r>
      <w:proofErr w:type="spellEnd"/>
      <w:r w:rsidRPr="00EB3F39">
        <w:rPr>
          <w:rFonts w:ascii="Calibri" w:eastAsia="Times New Roman" w:hAnsi="Calibri" w:cs="Calibri"/>
          <w:b/>
          <w:bCs/>
          <w:color w:val="212121"/>
          <w:lang w:eastAsia="cs-CZ"/>
        </w:rPr>
        <w:t xml:space="preserve"> nepříznivý ekonomický dopad, a kteří splní všechny stanovené podmínky. Maximální výše podpory je 50 tisíc korun, a co je důležité, podnikatelé ji mohou začít splácet až za rok, v červnu 2021. Půjčka musí být splacena nejpozději do 15. března 2024. Při podávání žádosti nerozhoduje den a pořadí, žádosti se přijímají do 30. června 2020. Středočeský kraj zatím na tento program vyhradil 2,75 </w:t>
      </w:r>
      <w:proofErr w:type="spellStart"/>
      <w:r w:rsidRPr="00EB3F39">
        <w:rPr>
          <w:rFonts w:ascii="Calibri" w:eastAsia="Times New Roman" w:hAnsi="Calibri" w:cs="Calibri"/>
          <w:b/>
          <w:bCs/>
          <w:color w:val="212121"/>
          <w:lang w:eastAsia="cs-CZ"/>
        </w:rPr>
        <w:t>mld</w:t>
      </w:r>
      <w:proofErr w:type="spellEnd"/>
      <w:r w:rsidRPr="00EB3F39">
        <w:rPr>
          <w:rFonts w:ascii="Calibri" w:eastAsia="Times New Roman" w:hAnsi="Calibri" w:cs="Calibri"/>
          <w:b/>
          <w:bCs/>
          <w:color w:val="212121"/>
          <w:lang w:eastAsia="cs-CZ"/>
        </w:rPr>
        <w:t xml:space="preserve"> Kč.</w:t>
      </w:r>
    </w:p>
    <w:p w:rsidR="00EB3F39" w:rsidRPr="00EB3F39" w:rsidRDefault="00EB3F39" w:rsidP="00EB3F39">
      <w:pPr>
        <w:spacing w:line="310" w:lineRule="atLeast"/>
        <w:rPr>
          <w:rFonts w:ascii="Calibri" w:eastAsia="Times New Roman" w:hAnsi="Calibri" w:cs="Calibri"/>
          <w:color w:val="212121"/>
          <w:lang w:eastAsia="cs-CZ"/>
        </w:rPr>
      </w:pPr>
      <w:r w:rsidRPr="00EB3F39">
        <w:rPr>
          <w:rFonts w:ascii="Calibri" w:eastAsia="Times New Roman" w:hAnsi="Calibri" w:cs="Calibri"/>
          <w:color w:val="212121"/>
          <w:lang w:eastAsia="cs-CZ"/>
        </w:rPr>
        <w:t> </w:t>
      </w:r>
    </w:p>
    <w:tbl>
      <w:tblPr>
        <w:tblW w:w="96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15"/>
      </w:tblGrid>
      <w:tr w:rsidR="00EB3F39" w:rsidRPr="00EB3F39" w:rsidTr="00EB3F39">
        <w:trPr>
          <w:trHeight w:val="432"/>
          <w:tblCellSpacing w:w="0" w:type="dxa"/>
        </w:trPr>
        <w:tc>
          <w:tcPr>
            <w:tcW w:w="9610" w:type="dxa"/>
            <w:hideMark/>
          </w:tcPr>
          <w:p w:rsidR="00EB3F39" w:rsidRPr="00EB3F39" w:rsidRDefault="00EB3F39" w:rsidP="00EB3F39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212121"/>
                <w:lang w:eastAsia="cs-CZ"/>
              </w:rPr>
            </w:pPr>
          </w:p>
        </w:tc>
      </w:tr>
    </w:tbl>
    <w:p w:rsidR="00EB3F39" w:rsidRPr="00EB3F39" w:rsidRDefault="00EB3F39" w:rsidP="00EB3F39">
      <w:pPr>
        <w:spacing w:after="240" w:line="310" w:lineRule="atLeast"/>
        <w:jc w:val="both"/>
        <w:rPr>
          <w:rFonts w:ascii="Calibri" w:eastAsia="Times New Roman" w:hAnsi="Calibri" w:cs="Calibri"/>
          <w:color w:val="212121"/>
          <w:lang w:eastAsia="cs-CZ"/>
        </w:rPr>
      </w:pPr>
      <w:r w:rsidRPr="00EB3F39">
        <w:rPr>
          <w:rFonts w:ascii="Calibri" w:eastAsia="Times New Roman" w:hAnsi="Calibri" w:cs="Calibri"/>
          <w:color w:val="212121"/>
          <w:lang w:eastAsia="cs-CZ"/>
        </w:rPr>
        <w:t>Žádosti se podávají prostřednictvím webové stránky:  </w:t>
      </w:r>
      <w:hyperlink r:id="rId4" w:tgtFrame="_blank" w:history="1">
        <w:r w:rsidRPr="00EB3F39">
          <w:rPr>
            <w:rFonts w:ascii="Calibri" w:eastAsia="Times New Roman" w:hAnsi="Calibri" w:cs="Calibri"/>
            <w:color w:val="0F6E91"/>
            <w:u w:val="single"/>
            <w:lang w:eastAsia="cs-CZ"/>
          </w:rPr>
          <w:t>http://pujckazivnostnikum.kr-stredocesky.cz</w:t>
        </w:r>
      </w:hyperlink>
    </w:p>
    <w:p w:rsidR="00EB3F39" w:rsidRPr="00EB3F39" w:rsidRDefault="00EB3F39" w:rsidP="00EB3F39">
      <w:pPr>
        <w:spacing w:after="240" w:line="310" w:lineRule="atLeast"/>
        <w:jc w:val="both"/>
        <w:rPr>
          <w:rFonts w:ascii="Calibri" w:eastAsia="Times New Roman" w:hAnsi="Calibri" w:cs="Calibri"/>
          <w:color w:val="212121"/>
          <w:lang w:eastAsia="cs-CZ"/>
        </w:rPr>
      </w:pPr>
      <w:r w:rsidRPr="00EB3F39">
        <w:rPr>
          <w:rFonts w:ascii="Calibri" w:eastAsia="Times New Roman" w:hAnsi="Calibri" w:cs="Calibri"/>
          <w:color w:val="212121"/>
          <w:lang w:eastAsia="cs-CZ"/>
        </w:rPr>
        <w:t xml:space="preserve">Tam zájemci najdou formulář i návod k jeho vyplnění. Půjčky jsou určené osobám samostatně výdělečně činným, které jsou ke dni podání žádosti evidovány v rejstříku živnostenského podnikání a zároveň měli k datu 12. 3. 2020 včetně alespoň jednu živnost, která nebyla pozastavena, přerušena či zrušena. U žadatele nesmí probíhat exekuční a </w:t>
      </w:r>
      <w:proofErr w:type="spellStart"/>
      <w:r w:rsidRPr="00EB3F39">
        <w:rPr>
          <w:rFonts w:ascii="Calibri" w:eastAsia="Times New Roman" w:hAnsi="Calibri" w:cs="Calibri"/>
          <w:color w:val="212121"/>
          <w:lang w:eastAsia="cs-CZ"/>
        </w:rPr>
        <w:t>insolvenční</w:t>
      </w:r>
      <w:proofErr w:type="spellEnd"/>
      <w:r w:rsidRPr="00EB3F39">
        <w:rPr>
          <w:rFonts w:ascii="Calibri" w:eastAsia="Times New Roman" w:hAnsi="Calibri" w:cs="Calibri"/>
          <w:color w:val="212121"/>
          <w:lang w:eastAsia="cs-CZ"/>
        </w:rPr>
        <w:t xml:space="preserve"> řízení a nesmí být zanesen v registru exekucí a insolvencí. Sídlo podnikání žadatele musí být na území Středočeského kraje.</w:t>
      </w:r>
    </w:p>
    <w:p w:rsidR="0052499C" w:rsidRDefault="0052499C"/>
    <w:sectPr w:rsidR="0052499C" w:rsidSect="0052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intUltraCondensed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39"/>
    <w:rsid w:val="00065076"/>
    <w:rsid w:val="0052499C"/>
    <w:rsid w:val="00EB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99C"/>
  </w:style>
  <w:style w:type="paragraph" w:styleId="Nadpis2">
    <w:name w:val="heading 2"/>
    <w:basedOn w:val="Normln"/>
    <w:link w:val="Nadpis2Char"/>
    <w:uiPriority w:val="9"/>
    <w:qFormat/>
    <w:rsid w:val="00EB3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3F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3F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jckazivnostnikum.kr-stredocesk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Kalašová</dc:creator>
  <cp:lastModifiedBy>Dagmar Kalašová</cp:lastModifiedBy>
  <cp:revision>1</cp:revision>
  <dcterms:created xsi:type="dcterms:W3CDTF">2020-05-18T09:21:00Z</dcterms:created>
  <dcterms:modified xsi:type="dcterms:W3CDTF">2020-05-18T09:34:00Z</dcterms:modified>
</cp:coreProperties>
</file>