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Pr="00AA6C4C" w:rsidRDefault="0080127B" w:rsidP="00AA6C4C">
      <w:pPr>
        <w:spacing w:after="0"/>
        <w:ind w:firstLine="567"/>
        <w:jc w:val="both"/>
        <w:rPr>
          <w:b/>
          <w:sz w:val="28"/>
          <w:szCs w:val="28"/>
        </w:rPr>
      </w:pPr>
      <w:r w:rsidRPr="00AA6C4C">
        <w:rPr>
          <w:b/>
          <w:sz w:val="28"/>
          <w:szCs w:val="28"/>
        </w:rPr>
        <w:t>VHS Kutná Hora - n</w:t>
      </w:r>
      <w:r w:rsidR="00F1279E" w:rsidRPr="00AA6C4C">
        <w:rPr>
          <w:b/>
          <w:sz w:val="28"/>
          <w:szCs w:val="28"/>
        </w:rPr>
        <w:t xml:space="preserve">ovinky </w:t>
      </w:r>
      <w:r w:rsidRPr="00AA6C4C">
        <w:rPr>
          <w:b/>
          <w:sz w:val="28"/>
          <w:szCs w:val="28"/>
        </w:rPr>
        <w:t>ve vyúčtování, odečtech a smlouvách od roku 2017</w:t>
      </w:r>
    </w:p>
    <w:p w:rsidR="00AA6C4C" w:rsidRPr="00AA6C4C" w:rsidRDefault="00AA6C4C" w:rsidP="00AA6C4C">
      <w:pPr>
        <w:spacing w:after="0"/>
        <w:ind w:firstLine="567"/>
        <w:jc w:val="both"/>
        <w:rPr>
          <w:b/>
          <w:sz w:val="24"/>
          <w:szCs w:val="24"/>
        </w:rPr>
      </w:pPr>
    </w:p>
    <w:p w:rsidR="00D0730D" w:rsidRPr="00AA6C4C" w:rsidRDefault="00181616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>Vodohospodářská společnost Vrchlice – Maleč a.s. zajišťuje již 23 let</w:t>
      </w:r>
      <w:r w:rsidR="001602A8" w:rsidRPr="00AA6C4C">
        <w:rPr>
          <w:sz w:val="24"/>
          <w:szCs w:val="24"/>
        </w:rPr>
        <w:t xml:space="preserve"> dodávku pitné vody </w:t>
      </w:r>
      <w:r w:rsidR="005E185E">
        <w:rPr>
          <w:sz w:val="24"/>
          <w:szCs w:val="24"/>
        </w:rPr>
        <w:br/>
      </w:r>
      <w:r w:rsidR="001602A8" w:rsidRPr="00AA6C4C">
        <w:rPr>
          <w:sz w:val="24"/>
          <w:szCs w:val="24"/>
        </w:rPr>
        <w:t xml:space="preserve">a odvádění odpadní vody v regionu </w:t>
      </w:r>
      <w:r w:rsidR="00236610" w:rsidRPr="00AA6C4C">
        <w:rPr>
          <w:sz w:val="24"/>
          <w:szCs w:val="24"/>
        </w:rPr>
        <w:t>K</w:t>
      </w:r>
      <w:r w:rsidR="001602A8" w:rsidRPr="00AA6C4C">
        <w:rPr>
          <w:sz w:val="24"/>
          <w:szCs w:val="24"/>
        </w:rPr>
        <w:t>utnohorsk</w:t>
      </w:r>
      <w:r w:rsidR="00F1279E" w:rsidRPr="00AA6C4C">
        <w:rPr>
          <w:sz w:val="24"/>
          <w:szCs w:val="24"/>
        </w:rPr>
        <w:t>a a</w:t>
      </w:r>
      <w:r w:rsidR="001602A8" w:rsidRPr="00AA6C4C">
        <w:rPr>
          <w:sz w:val="24"/>
          <w:szCs w:val="24"/>
        </w:rPr>
        <w:t xml:space="preserve"> </w:t>
      </w:r>
      <w:proofErr w:type="spellStart"/>
      <w:r w:rsidR="00236610" w:rsidRPr="00AA6C4C">
        <w:rPr>
          <w:sz w:val="24"/>
          <w:szCs w:val="24"/>
        </w:rPr>
        <w:t>Č</w:t>
      </w:r>
      <w:r w:rsidR="001602A8" w:rsidRPr="00AA6C4C">
        <w:rPr>
          <w:sz w:val="24"/>
          <w:szCs w:val="24"/>
        </w:rPr>
        <w:t>áslavsk</w:t>
      </w:r>
      <w:r w:rsidR="00F1279E" w:rsidRPr="00AA6C4C">
        <w:rPr>
          <w:sz w:val="24"/>
          <w:szCs w:val="24"/>
        </w:rPr>
        <w:t>a</w:t>
      </w:r>
      <w:proofErr w:type="spellEnd"/>
      <w:r w:rsidR="001602A8" w:rsidRPr="00AA6C4C">
        <w:rPr>
          <w:sz w:val="24"/>
          <w:szCs w:val="24"/>
        </w:rPr>
        <w:t xml:space="preserve">. Její historie a tradice však </w:t>
      </w:r>
      <w:r w:rsidR="00D0730D" w:rsidRPr="00AA6C4C">
        <w:rPr>
          <w:sz w:val="24"/>
          <w:szCs w:val="24"/>
        </w:rPr>
        <w:t xml:space="preserve">nesahá jen </w:t>
      </w:r>
      <w:r w:rsidR="005E185E">
        <w:rPr>
          <w:sz w:val="24"/>
          <w:szCs w:val="24"/>
        </w:rPr>
        <w:br/>
      </w:r>
      <w:r w:rsidR="001602A8" w:rsidRPr="00AA6C4C">
        <w:rPr>
          <w:sz w:val="24"/>
          <w:szCs w:val="24"/>
        </w:rPr>
        <w:t xml:space="preserve">do roku 1994, kdy vznikla na základě úspěšného privatizačního projektu, </w:t>
      </w:r>
      <w:r w:rsidR="00D0730D" w:rsidRPr="00AA6C4C">
        <w:rPr>
          <w:sz w:val="24"/>
          <w:szCs w:val="24"/>
        </w:rPr>
        <w:t xml:space="preserve">ale mnohem dále, </w:t>
      </w:r>
      <w:r w:rsidR="001602A8" w:rsidRPr="00AA6C4C">
        <w:rPr>
          <w:sz w:val="24"/>
          <w:szCs w:val="24"/>
        </w:rPr>
        <w:t xml:space="preserve">protože </w:t>
      </w:r>
      <w:r w:rsidR="005E185E">
        <w:rPr>
          <w:sz w:val="24"/>
          <w:szCs w:val="24"/>
        </w:rPr>
        <w:br/>
      </w:r>
      <w:r w:rsidR="001602A8" w:rsidRPr="00AA6C4C">
        <w:rPr>
          <w:sz w:val="24"/>
          <w:szCs w:val="24"/>
        </w:rPr>
        <w:t xml:space="preserve">je nástupnickou organizací </w:t>
      </w:r>
      <w:r w:rsidR="00D0730D" w:rsidRPr="00AA6C4C">
        <w:rPr>
          <w:sz w:val="24"/>
          <w:szCs w:val="24"/>
        </w:rPr>
        <w:t>s</w:t>
      </w:r>
      <w:r w:rsidR="001602A8" w:rsidRPr="00AA6C4C">
        <w:rPr>
          <w:sz w:val="24"/>
          <w:szCs w:val="24"/>
        </w:rPr>
        <w:t xml:space="preserve">tředočeských vodáren. </w:t>
      </w:r>
      <w:r w:rsidR="00D0730D" w:rsidRPr="00AA6C4C">
        <w:rPr>
          <w:sz w:val="24"/>
          <w:szCs w:val="24"/>
        </w:rPr>
        <w:t>Držiteli akcií jsou z 98 % obce</w:t>
      </w:r>
      <w:r w:rsidR="00236610" w:rsidRPr="00AA6C4C">
        <w:rPr>
          <w:sz w:val="24"/>
          <w:szCs w:val="24"/>
        </w:rPr>
        <w:t>,</w:t>
      </w:r>
      <w:r w:rsidR="00D0730D" w:rsidRPr="00AA6C4C">
        <w:rPr>
          <w:sz w:val="24"/>
          <w:szCs w:val="24"/>
        </w:rPr>
        <w:t xml:space="preserve"> v jeji</w:t>
      </w:r>
      <w:r w:rsidR="0086638B" w:rsidRPr="00AA6C4C">
        <w:rPr>
          <w:sz w:val="24"/>
          <w:szCs w:val="24"/>
        </w:rPr>
        <w:t>chž katastru společnost vlastní</w:t>
      </w:r>
      <w:r w:rsidR="00D0730D" w:rsidRPr="00AA6C4C">
        <w:rPr>
          <w:sz w:val="24"/>
          <w:szCs w:val="24"/>
        </w:rPr>
        <w:t xml:space="preserve"> </w:t>
      </w:r>
      <w:r w:rsidR="0086638B" w:rsidRPr="00AA6C4C">
        <w:rPr>
          <w:sz w:val="24"/>
          <w:szCs w:val="24"/>
        </w:rPr>
        <w:t xml:space="preserve">a spravuje </w:t>
      </w:r>
      <w:r w:rsidR="00D0730D" w:rsidRPr="00AA6C4C">
        <w:rPr>
          <w:sz w:val="24"/>
          <w:szCs w:val="24"/>
        </w:rPr>
        <w:t>infrastrukturu potřebnou pro dodávku pitné vody a odvedení odpadní vody a její vyčištění.</w:t>
      </w:r>
      <w:r w:rsidR="0086638B" w:rsidRPr="00AA6C4C">
        <w:rPr>
          <w:sz w:val="24"/>
          <w:szCs w:val="24"/>
        </w:rPr>
        <w:t xml:space="preserve"> V současné době dochází k rychlému rozvoji</w:t>
      </w:r>
      <w:r w:rsidR="004A3A23" w:rsidRPr="00AA6C4C">
        <w:rPr>
          <w:sz w:val="24"/>
          <w:szCs w:val="24"/>
        </w:rPr>
        <w:t xml:space="preserve"> digitálních technologií a je nutné </w:t>
      </w:r>
      <w:r w:rsidR="005E185E">
        <w:rPr>
          <w:sz w:val="24"/>
          <w:szCs w:val="24"/>
        </w:rPr>
        <w:br/>
      </w:r>
      <w:r w:rsidR="0086638B" w:rsidRPr="00AA6C4C">
        <w:rPr>
          <w:sz w:val="24"/>
          <w:szCs w:val="24"/>
        </w:rPr>
        <w:t>se</w:t>
      </w:r>
      <w:r w:rsidR="004A3A23" w:rsidRPr="00AA6C4C">
        <w:rPr>
          <w:sz w:val="24"/>
          <w:szCs w:val="24"/>
        </w:rPr>
        <w:t xml:space="preserve"> této skutečnosti přizpůsobit. </w:t>
      </w:r>
      <w:r w:rsidR="005C5A3B" w:rsidRPr="00AA6C4C">
        <w:rPr>
          <w:sz w:val="24"/>
          <w:szCs w:val="24"/>
        </w:rPr>
        <w:t xml:space="preserve">Ve VHS Kutná Hora jsme si </w:t>
      </w:r>
      <w:r w:rsidR="00B612AE" w:rsidRPr="00AA6C4C">
        <w:rPr>
          <w:sz w:val="24"/>
          <w:szCs w:val="24"/>
        </w:rPr>
        <w:t>toho vědomi a v následujících letech chceme tento trend využít ve prospěch našich zákazníků.</w:t>
      </w:r>
    </w:p>
    <w:p w:rsidR="00B612AE" w:rsidRPr="00AA6C4C" w:rsidRDefault="00B612AE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>První oblastí, kde dojde ke změně</w:t>
      </w:r>
      <w:r w:rsidR="0086638B" w:rsidRPr="00AA6C4C">
        <w:rPr>
          <w:sz w:val="24"/>
          <w:szCs w:val="24"/>
        </w:rPr>
        <w:t>,</w:t>
      </w:r>
      <w:r w:rsidRPr="00AA6C4C">
        <w:rPr>
          <w:sz w:val="24"/>
          <w:szCs w:val="24"/>
        </w:rPr>
        <w:t xml:space="preserve"> je postupná výměna fakturačních vodoměrů s nutností odečtu hodnot spotřeby </w:t>
      </w:r>
      <w:r w:rsidR="00CD4D77" w:rsidRPr="00AA6C4C">
        <w:rPr>
          <w:sz w:val="24"/>
          <w:szCs w:val="24"/>
        </w:rPr>
        <w:t xml:space="preserve">přímo </w:t>
      </w:r>
      <w:r w:rsidRPr="00AA6C4C">
        <w:rPr>
          <w:sz w:val="24"/>
          <w:szCs w:val="24"/>
        </w:rPr>
        <w:t>z</w:t>
      </w:r>
      <w:r w:rsidR="00CD4D77" w:rsidRPr="00AA6C4C">
        <w:rPr>
          <w:sz w:val="24"/>
          <w:szCs w:val="24"/>
        </w:rPr>
        <w:t> počitadla na vodoměru</w:t>
      </w:r>
      <w:r w:rsidRPr="00AA6C4C">
        <w:rPr>
          <w:sz w:val="24"/>
          <w:szCs w:val="24"/>
        </w:rPr>
        <w:t xml:space="preserve"> za vodoměry s dálkovým odečtem</w:t>
      </w:r>
      <w:r w:rsidR="00CD4D77" w:rsidRPr="00AA6C4C">
        <w:rPr>
          <w:sz w:val="24"/>
          <w:szCs w:val="24"/>
        </w:rPr>
        <w:t xml:space="preserve"> „z ulice“</w:t>
      </w:r>
      <w:r w:rsidRPr="00AA6C4C">
        <w:rPr>
          <w:sz w:val="24"/>
          <w:szCs w:val="24"/>
        </w:rPr>
        <w:t xml:space="preserve">. </w:t>
      </w:r>
      <w:r w:rsidR="00FA4A8D" w:rsidRPr="00AA6C4C">
        <w:rPr>
          <w:sz w:val="24"/>
          <w:szCs w:val="24"/>
        </w:rPr>
        <w:t xml:space="preserve">V letošním roce proběhne zkušební provoz ve vybrané lokalitě a po vyhodnocení se rozeběhne výměna </w:t>
      </w:r>
      <w:r w:rsidR="0080127B" w:rsidRPr="00AA6C4C">
        <w:rPr>
          <w:sz w:val="24"/>
          <w:szCs w:val="24"/>
        </w:rPr>
        <w:t>dalších</w:t>
      </w:r>
      <w:r w:rsidR="00FA4A8D" w:rsidRPr="00AA6C4C">
        <w:rPr>
          <w:sz w:val="24"/>
          <w:szCs w:val="24"/>
        </w:rPr>
        <w:t xml:space="preserve"> vodoměrů. </w:t>
      </w:r>
      <w:r w:rsidRPr="00AA6C4C">
        <w:rPr>
          <w:sz w:val="24"/>
          <w:szCs w:val="24"/>
        </w:rPr>
        <w:t xml:space="preserve">Výměna bude probíhat v termínech ukončení cejchu současných nainstalovaných vodoměrů a k celkové obměně tak dojde </w:t>
      </w:r>
      <w:r w:rsidR="00FA4A8D" w:rsidRPr="00AA6C4C">
        <w:rPr>
          <w:sz w:val="24"/>
          <w:szCs w:val="24"/>
        </w:rPr>
        <w:t>v horizontu</w:t>
      </w:r>
      <w:r w:rsidRPr="00AA6C4C">
        <w:rPr>
          <w:sz w:val="24"/>
          <w:szCs w:val="24"/>
        </w:rPr>
        <w:t xml:space="preserve"> </w:t>
      </w:r>
      <w:r w:rsidR="00FA4A8D" w:rsidRPr="00AA6C4C">
        <w:rPr>
          <w:sz w:val="24"/>
          <w:szCs w:val="24"/>
        </w:rPr>
        <w:t>7</w:t>
      </w:r>
      <w:r w:rsidRPr="00AA6C4C">
        <w:rPr>
          <w:sz w:val="24"/>
          <w:szCs w:val="24"/>
        </w:rPr>
        <w:t xml:space="preserve"> let. Koncového zákazníka tato změna nijak nezatíží, naopak už nebude nutná přítomnost majitele nemovitosti při odečtu a zatížení zákazníků </w:t>
      </w:r>
      <w:r w:rsidR="005E185E">
        <w:rPr>
          <w:sz w:val="24"/>
          <w:szCs w:val="24"/>
        </w:rPr>
        <w:br/>
      </w:r>
      <w:r w:rsidRPr="00AA6C4C">
        <w:rPr>
          <w:sz w:val="24"/>
          <w:szCs w:val="24"/>
        </w:rPr>
        <w:t>se sníží.</w:t>
      </w:r>
    </w:p>
    <w:p w:rsidR="00586EDE" w:rsidRPr="00AA6C4C" w:rsidRDefault="00B612AE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 xml:space="preserve">Druhou oblastí, kterou chceme posunout vpřed, je </w:t>
      </w:r>
      <w:r w:rsidR="00586EDE" w:rsidRPr="00AA6C4C">
        <w:rPr>
          <w:sz w:val="24"/>
          <w:szCs w:val="24"/>
        </w:rPr>
        <w:t xml:space="preserve">vyúčtování a </w:t>
      </w:r>
      <w:r w:rsidRPr="00AA6C4C">
        <w:rPr>
          <w:sz w:val="24"/>
          <w:szCs w:val="24"/>
        </w:rPr>
        <w:t>fakturace</w:t>
      </w:r>
      <w:r w:rsidR="00586EDE" w:rsidRPr="00AA6C4C">
        <w:rPr>
          <w:sz w:val="24"/>
          <w:szCs w:val="24"/>
        </w:rPr>
        <w:t>.</w:t>
      </w:r>
      <w:r w:rsidRPr="00AA6C4C">
        <w:rPr>
          <w:sz w:val="24"/>
          <w:szCs w:val="24"/>
        </w:rPr>
        <w:t xml:space="preserve"> </w:t>
      </w:r>
      <w:r w:rsidR="00586EDE" w:rsidRPr="00AA6C4C">
        <w:rPr>
          <w:sz w:val="24"/>
          <w:szCs w:val="24"/>
        </w:rPr>
        <w:t>Od 1.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>4.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 xml:space="preserve">2017 již není možné si sjednat ve smlouvě zasílání poštovní poukázky. Zasílání červené poštovní poukázky </w:t>
      </w:r>
      <w:r w:rsidR="00CD4D77" w:rsidRPr="00AA6C4C">
        <w:rPr>
          <w:sz w:val="24"/>
          <w:szCs w:val="24"/>
        </w:rPr>
        <w:t xml:space="preserve">A </w:t>
      </w:r>
      <w:r w:rsidR="00586EDE" w:rsidRPr="00AA6C4C">
        <w:rPr>
          <w:sz w:val="24"/>
          <w:szCs w:val="24"/>
        </w:rPr>
        <w:t>chceme od 1.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>1.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>2018 úplně zrušit a nahradit je zasíláním „pouze“ faktury</w:t>
      </w:r>
      <w:r w:rsidR="00874840" w:rsidRPr="00AA6C4C">
        <w:rPr>
          <w:sz w:val="24"/>
          <w:szCs w:val="24"/>
        </w:rPr>
        <w:t xml:space="preserve"> se všemi údaji potřebnými k platbě</w:t>
      </w:r>
      <w:r w:rsidR="00586EDE" w:rsidRPr="00AA6C4C">
        <w:rPr>
          <w:sz w:val="24"/>
          <w:szCs w:val="24"/>
        </w:rPr>
        <w:t>. Toto je první krok na cestě k čistě elektronickému vyúčtování. Postupně bychom chtěli navyšovat podíl vyúčtování zasílaných elektronicky na e-mail na úkor vyúčtování zasílaných poštou</w:t>
      </w:r>
      <w:r w:rsidR="0086638B" w:rsidRPr="00AA6C4C">
        <w:rPr>
          <w:sz w:val="24"/>
          <w:szCs w:val="24"/>
        </w:rPr>
        <w:t>,</w:t>
      </w:r>
      <w:r w:rsidR="008065AD" w:rsidRPr="00AA6C4C">
        <w:rPr>
          <w:sz w:val="24"/>
          <w:szCs w:val="24"/>
        </w:rPr>
        <w:t xml:space="preserve"> až zasílání vyúčtování poštou úplně nahradíme e-mailem a SMS</w:t>
      </w:r>
      <w:r w:rsidR="00586EDE" w:rsidRPr="00AA6C4C">
        <w:rPr>
          <w:sz w:val="24"/>
          <w:szCs w:val="24"/>
        </w:rPr>
        <w:t xml:space="preserve">. </w:t>
      </w:r>
      <w:r w:rsidR="00874840" w:rsidRPr="00AA6C4C">
        <w:rPr>
          <w:sz w:val="24"/>
          <w:szCs w:val="24"/>
        </w:rPr>
        <w:t>Samozřejmě budeme stále přijímat platbu přes složenku, ale zákazník již neobdrží složenku předvyplněnou a bude muset si v takovém případě složenku sám na poště vyplnit.  Již v současné době je více než 75</w:t>
      </w:r>
      <w:r w:rsidR="00947A37" w:rsidRPr="00AA6C4C">
        <w:rPr>
          <w:sz w:val="24"/>
          <w:szCs w:val="24"/>
        </w:rPr>
        <w:t> </w:t>
      </w:r>
      <w:r w:rsidR="00874840" w:rsidRPr="00AA6C4C">
        <w:rPr>
          <w:sz w:val="24"/>
          <w:szCs w:val="24"/>
        </w:rPr>
        <w:t>% plateb prováděných jinak než složenkou, přestože zasíláme složenku více než 75</w:t>
      </w:r>
      <w:r w:rsidR="00947A37" w:rsidRPr="00AA6C4C">
        <w:rPr>
          <w:sz w:val="24"/>
          <w:szCs w:val="24"/>
        </w:rPr>
        <w:t> </w:t>
      </w:r>
      <w:r w:rsidR="00874840" w:rsidRPr="00AA6C4C">
        <w:rPr>
          <w:sz w:val="24"/>
          <w:szCs w:val="24"/>
        </w:rPr>
        <w:t>% zákazníků.</w:t>
      </w:r>
      <w:r w:rsidR="00947A37" w:rsidRPr="00AA6C4C">
        <w:rPr>
          <w:sz w:val="24"/>
          <w:szCs w:val="24"/>
        </w:rPr>
        <w:t xml:space="preserve"> Uvědomujeme si, že v jednotlivých případech může opatření způsobit určité potíže, a proto můžeme slíbit, že k problémům budeme přistupovat citlivě a konstruktivně. </w:t>
      </w:r>
      <w:r w:rsidR="00CD4D77" w:rsidRPr="00AA6C4C">
        <w:rPr>
          <w:sz w:val="24"/>
          <w:szCs w:val="24"/>
        </w:rPr>
        <w:t xml:space="preserve">Naše společnost upřednostňuje platby přes SIPO, povolení k inkasu a bankovním převodem, které využívá většina zákazníků. I nadále budeme přijímat </w:t>
      </w:r>
      <w:r w:rsidR="00586EDE" w:rsidRPr="00AA6C4C">
        <w:rPr>
          <w:sz w:val="24"/>
          <w:szCs w:val="24"/>
        </w:rPr>
        <w:t xml:space="preserve">platby </w:t>
      </w:r>
      <w:r w:rsidR="00CD4D77" w:rsidRPr="00AA6C4C">
        <w:rPr>
          <w:sz w:val="24"/>
          <w:szCs w:val="24"/>
        </w:rPr>
        <w:t>v hotovosti na pokladnách společnosti v Kutné Hoře, Čáslavi a ve Zruči nad Sázavou. Pokladny však nemohou být otevřené po celou pracovní dobu</w:t>
      </w:r>
      <w:r w:rsidR="005B482C" w:rsidRPr="00AA6C4C">
        <w:rPr>
          <w:sz w:val="24"/>
          <w:szCs w:val="24"/>
        </w:rPr>
        <w:t>, proto se</w:t>
      </w:r>
      <w:r w:rsidR="00CD4D77" w:rsidRPr="00AA6C4C">
        <w:rPr>
          <w:sz w:val="24"/>
          <w:szCs w:val="24"/>
        </w:rPr>
        <w:t xml:space="preserve"> </w:t>
      </w:r>
      <w:r w:rsidR="005B482C" w:rsidRPr="00AA6C4C">
        <w:rPr>
          <w:sz w:val="24"/>
          <w:szCs w:val="24"/>
        </w:rPr>
        <w:t xml:space="preserve">o konkrétních </w:t>
      </w:r>
      <w:r w:rsidR="00CD4D77" w:rsidRPr="00AA6C4C">
        <w:rPr>
          <w:sz w:val="24"/>
          <w:szCs w:val="24"/>
        </w:rPr>
        <w:t>ot</w:t>
      </w:r>
      <w:r w:rsidR="005B482C" w:rsidRPr="00AA6C4C">
        <w:rPr>
          <w:sz w:val="24"/>
          <w:szCs w:val="24"/>
        </w:rPr>
        <w:t>e</w:t>
      </w:r>
      <w:r w:rsidR="00CD4D77" w:rsidRPr="00AA6C4C">
        <w:rPr>
          <w:sz w:val="24"/>
          <w:szCs w:val="24"/>
        </w:rPr>
        <w:t>víracích hodinách pokladen</w:t>
      </w:r>
      <w:r w:rsidR="005B482C" w:rsidRPr="00AA6C4C">
        <w:rPr>
          <w:sz w:val="24"/>
          <w:szCs w:val="24"/>
        </w:rPr>
        <w:t>,</w:t>
      </w:r>
      <w:r w:rsidR="00CD4D77" w:rsidRPr="00AA6C4C">
        <w:rPr>
          <w:sz w:val="24"/>
          <w:szCs w:val="24"/>
        </w:rPr>
        <w:t xml:space="preserve"> v případě zájmu</w:t>
      </w:r>
      <w:r w:rsidR="005B482C" w:rsidRPr="00AA6C4C">
        <w:rPr>
          <w:sz w:val="24"/>
          <w:szCs w:val="24"/>
        </w:rPr>
        <w:t>,</w:t>
      </w:r>
      <w:r w:rsidR="00CD4D77" w:rsidRPr="00AA6C4C">
        <w:rPr>
          <w:sz w:val="24"/>
          <w:szCs w:val="24"/>
        </w:rPr>
        <w:t xml:space="preserve"> informujte na webových stránkách společnosti</w:t>
      </w:r>
      <w:r w:rsidR="005B482C" w:rsidRPr="00AA6C4C">
        <w:rPr>
          <w:sz w:val="24"/>
          <w:szCs w:val="24"/>
        </w:rPr>
        <w:t xml:space="preserve"> nebo telefonicky</w:t>
      </w:r>
      <w:r w:rsidR="0086638B" w:rsidRPr="00AA6C4C">
        <w:rPr>
          <w:sz w:val="24"/>
          <w:szCs w:val="24"/>
        </w:rPr>
        <w:t>.</w:t>
      </w:r>
      <w:r w:rsidR="005B482C" w:rsidRPr="00AA6C4C">
        <w:rPr>
          <w:sz w:val="24"/>
          <w:szCs w:val="24"/>
        </w:rPr>
        <w:t xml:space="preserve"> </w:t>
      </w:r>
      <w:r w:rsidR="0086638B" w:rsidRPr="00AA6C4C">
        <w:rPr>
          <w:sz w:val="24"/>
          <w:szCs w:val="24"/>
        </w:rPr>
        <w:t>V</w:t>
      </w:r>
      <w:r w:rsidR="005B482C" w:rsidRPr="00AA6C4C">
        <w:rPr>
          <w:sz w:val="24"/>
          <w:szCs w:val="24"/>
        </w:rPr>
        <w:t> případě nevyhovujícího času je možné si i dohodnout návštěvu v</w:t>
      </w:r>
      <w:r w:rsidR="00BA3586" w:rsidRPr="00AA6C4C">
        <w:rPr>
          <w:sz w:val="24"/>
          <w:szCs w:val="24"/>
        </w:rPr>
        <w:t xml:space="preserve"> jiném </w:t>
      </w:r>
      <w:r w:rsidR="005B482C" w:rsidRPr="00AA6C4C">
        <w:rPr>
          <w:sz w:val="24"/>
          <w:szCs w:val="24"/>
        </w:rPr>
        <w:t>konkrétním termínu.</w:t>
      </w:r>
      <w:r w:rsidR="00947A37" w:rsidRPr="00AA6C4C">
        <w:rPr>
          <w:sz w:val="24"/>
          <w:szCs w:val="24"/>
        </w:rPr>
        <w:t xml:space="preserve"> </w:t>
      </w:r>
    </w:p>
    <w:p w:rsidR="0045717C" w:rsidRPr="00AA6C4C" w:rsidRDefault="0045717C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>Poslední oblastí</w:t>
      </w:r>
      <w:r w:rsidR="008065AD" w:rsidRPr="00AA6C4C">
        <w:rPr>
          <w:sz w:val="24"/>
          <w:szCs w:val="24"/>
        </w:rPr>
        <w:t>, ale určitě ne významem,</w:t>
      </w:r>
      <w:r w:rsidRPr="00AA6C4C">
        <w:rPr>
          <w:sz w:val="24"/>
          <w:szCs w:val="24"/>
        </w:rPr>
        <w:t xml:space="preserve"> </w:t>
      </w:r>
      <w:r w:rsidR="00947A37" w:rsidRPr="00AA6C4C">
        <w:rPr>
          <w:sz w:val="24"/>
          <w:szCs w:val="24"/>
        </w:rPr>
        <w:t xml:space="preserve">kde zaznamenáme změnu </w:t>
      </w:r>
      <w:r w:rsidRPr="00AA6C4C">
        <w:rPr>
          <w:sz w:val="24"/>
          <w:szCs w:val="24"/>
        </w:rPr>
        <w:t>j</w:t>
      </w:r>
      <w:r w:rsidR="00947A37" w:rsidRPr="00AA6C4C">
        <w:rPr>
          <w:sz w:val="24"/>
          <w:szCs w:val="24"/>
        </w:rPr>
        <w:t>sou</w:t>
      </w:r>
      <w:r w:rsidRPr="00AA6C4C">
        <w:rPr>
          <w:sz w:val="24"/>
          <w:szCs w:val="24"/>
        </w:rPr>
        <w:t xml:space="preserve"> </w:t>
      </w:r>
      <w:r w:rsidR="008065AD" w:rsidRPr="00AA6C4C">
        <w:rPr>
          <w:sz w:val="24"/>
          <w:szCs w:val="24"/>
        </w:rPr>
        <w:t>odběratelsk</w:t>
      </w:r>
      <w:r w:rsidR="00947A37" w:rsidRPr="00AA6C4C">
        <w:rPr>
          <w:sz w:val="24"/>
          <w:szCs w:val="24"/>
        </w:rPr>
        <w:t>é</w:t>
      </w:r>
      <w:r w:rsidR="008065AD" w:rsidRPr="00AA6C4C">
        <w:rPr>
          <w:sz w:val="24"/>
          <w:szCs w:val="24"/>
        </w:rPr>
        <w:t xml:space="preserve"> </w:t>
      </w:r>
      <w:r w:rsidRPr="00AA6C4C">
        <w:rPr>
          <w:sz w:val="24"/>
          <w:szCs w:val="24"/>
        </w:rPr>
        <w:t>sml</w:t>
      </w:r>
      <w:r w:rsidR="00947A37" w:rsidRPr="00AA6C4C">
        <w:rPr>
          <w:sz w:val="24"/>
          <w:szCs w:val="24"/>
        </w:rPr>
        <w:t>o</w:t>
      </w:r>
      <w:r w:rsidRPr="00AA6C4C">
        <w:rPr>
          <w:sz w:val="24"/>
          <w:szCs w:val="24"/>
        </w:rPr>
        <w:t>uv</w:t>
      </w:r>
      <w:r w:rsidR="00947A37" w:rsidRPr="00AA6C4C">
        <w:rPr>
          <w:sz w:val="24"/>
          <w:szCs w:val="24"/>
        </w:rPr>
        <w:t>y</w:t>
      </w:r>
      <w:r w:rsidRPr="00AA6C4C">
        <w:rPr>
          <w:sz w:val="24"/>
          <w:szCs w:val="24"/>
        </w:rPr>
        <w:t xml:space="preserve">. </w:t>
      </w:r>
      <w:r w:rsidR="008008BA" w:rsidRPr="00AA6C4C">
        <w:rPr>
          <w:sz w:val="24"/>
          <w:szCs w:val="24"/>
        </w:rPr>
        <w:t xml:space="preserve">Dne 1.1.2014 </w:t>
      </w:r>
      <w:r w:rsidR="00641B2B" w:rsidRPr="00AA6C4C">
        <w:rPr>
          <w:sz w:val="24"/>
          <w:szCs w:val="24"/>
        </w:rPr>
        <w:t xml:space="preserve">totiž </w:t>
      </w:r>
      <w:r w:rsidR="008008BA" w:rsidRPr="00AA6C4C">
        <w:rPr>
          <w:sz w:val="24"/>
          <w:szCs w:val="24"/>
        </w:rPr>
        <w:t>vstoupila v platnost novela</w:t>
      </w:r>
      <w:r w:rsidRPr="00AA6C4C">
        <w:rPr>
          <w:sz w:val="24"/>
          <w:szCs w:val="24"/>
        </w:rPr>
        <w:t xml:space="preserve"> </w:t>
      </w:r>
      <w:r w:rsidR="008065AD" w:rsidRPr="00AA6C4C">
        <w:rPr>
          <w:sz w:val="24"/>
          <w:szCs w:val="24"/>
        </w:rPr>
        <w:t>Z</w:t>
      </w:r>
      <w:r w:rsidRPr="00AA6C4C">
        <w:rPr>
          <w:sz w:val="24"/>
          <w:szCs w:val="24"/>
        </w:rPr>
        <w:t xml:space="preserve">ákona </w:t>
      </w:r>
      <w:r w:rsidR="008065AD" w:rsidRPr="00AA6C4C">
        <w:rPr>
          <w:sz w:val="24"/>
          <w:szCs w:val="24"/>
        </w:rPr>
        <w:t>č. 274/2001 Sb., o vodovodech a kanalizacích pro veřejnou potřebu</w:t>
      </w:r>
      <w:r w:rsidR="008008BA" w:rsidRPr="00AA6C4C">
        <w:rPr>
          <w:sz w:val="24"/>
          <w:szCs w:val="24"/>
        </w:rPr>
        <w:t xml:space="preserve"> a nová prováděcí vyhláška </w:t>
      </w:r>
      <w:r w:rsidR="008925E4" w:rsidRPr="00AA6C4C">
        <w:rPr>
          <w:sz w:val="24"/>
          <w:szCs w:val="24"/>
        </w:rPr>
        <w:t>č</w:t>
      </w:r>
      <w:r w:rsidR="008008BA" w:rsidRPr="00AA6C4C">
        <w:rPr>
          <w:sz w:val="24"/>
          <w:szCs w:val="24"/>
        </w:rPr>
        <w:t xml:space="preserve">. 48/2014. Z §8 Práva a povinnosti vlastníka vodovodu nebo kanalizace </w:t>
      </w:r>
      <w:r w:rsidR="00641B2B" w:rsidRPr="00AA6C4C">
        <w:rPr>
          <w:sz w:val="24"/>
          <w:szCs w:val="24"/>
        </w:rPr>
        <w:t xml:space="preserve">zde </w:t>
      </w:r>
      <w:r w:rsidR="008008BA" w:rsidRPr="00AA6C4C">
        <w:rPr>
          <w:sz w:val="24"/>
          <w:szCs w:val="24"/>
        </w:rPr>
        <w:t>pro</w:t>
      </w:r>
      <w:r w:rsidRPr="00AA6C4C">
        <w:rPr>
          <w:sz w:val="24"/>
          <w:szCs w:val="24"/>
        </w:rPr>
        <w:t xml:space="preserve"> společnosti a jejich zákazní</w:t>
      </w:r>
      <w:r w:rsidR="008008BA" w:rsidRPr="00AA6C4C">
        <w:rPr>
          <w:sz w:val="24"/>
          <w:szCs w:val="24"/>
        </w:rPr>
        <w:t>ky vyplývá</w:t>
      </w:r>
      <w:r w:rsidRPr="00AA6C4C">
        <w:rPr>
          <w:sz w:val="24"/>
          <w:szCs w:val="24"/>
        </w:rPr>
        <w:t xml:space="preserve"> povin</w:t>
      </w:r>
      <w:r w:rsidR="008008BA" w:rsidRPr="00AA6C4C">
        <w:rPr>
          <w:sz w:val="24"/>
          <w:szCs w:val="24"/>
        </w:rPr>
        <w:t xml:space="preserve">nost dát do souladu se zákonem </w:t>
      </w:r>
      <w:r w:rsidR="00641B2B" w:rsidRPr="00AA6C4C">
        <w:rPr>
          <w:sz w:val="24"/>
          <w:szCs w:val="24"/>
        </w:rPr>
        <w:t>veškeré</w:t>
      </w:r>
      <w:r w:rsidR="008008BA" w:rsidRPr="00AA6C4C">
        <w:rPr>
          <w:sz w:val="24"/>
          <w:szCs w:val="24"/>
        </w:rPr>
        <w:t xml:space="preserve"> smlouvy</w:t>
      </w:r>
      <w:r w:rsidR="00641B2B" w:rsidRPr="00AA6C4C">
        <w:rPr>
          <w:sz w:val="24"/>
          <w:szCs w:val="24"/>
        </w:rPr>
        <w:t xml:space="preserve"> uzavřené před platností zákona</w:t>
      </w:r>
      <w:r w:rsidR="008008BA" w:rsidRPr="00AA6C4C">
        <w:rPr>
          <w:sz w:val="24"/>
          <w:szCs w:val="24"/>
        </w:rPr>
        <w:t>. Nové smlouvy musí být v souladu se zákonem nejpozději do</w:t>
      </w:r>
      <w:r w:rsidRPr="00AA6C4C">
        <w:rPr>
          <w:sz w:val="24"/>
          <w:szCs w:val="24"/>
        </w:rPr>
        <w:t xml:space="preserve"> 1.1.202</w:t>
      </w:r>
      <w:r w:rsidR="008008BA" w:rsidRPr="00AA6C4C">
        <w:rPr>
          <w:sz w:val="24"/>
          <w:szCs w:val="24"/>
        </w:rPr>
        <w:t>4</w:t>
      </w:r>
      <w:r w:rsidR="00D013BD" w:rsidRPr="00AA6C4C">
        <w:rPr>
          <w:sz w:val="24"/>
          <w:szCs w:val="24"/>
        </w:rPr>
        <w:t xml:space="preserve"> (dle čl. II bod 5 zákona č. 275/2013 Sb.)</w:t>
      </w:r>
      <w:r w:rsidR="008008BA" w:rsidRPr="00AA6C4C">
        <w:rPr>
          <w:sz w:val="24"/>
          <w:szCs w:val="24"/>
        </w:rPr>
        <w:t>.</w:t>
      </w:r>
      <w:r w:rsidR="00641B2B" w:rsidRPr="00AA6C4C">
        <w:rPr>
          <w:sz w:val="24"/>
          <w:szCs w:val="24"/>
        </w:rPr>
        <w:t xml:space="preserve"> Z uvedeného je patrné, že se to týká velké většiny smluv. </w:t>
      </w:r>
      <w:r w:rsidR="00947A37" w:rsidRPr="00AA6C4C">
        <w:rPr>
          <w:sz w:val="24"/>
          <w:szCs w:val="24"/>
        </w:rPr>
        <w:t xml:space="preserve"> </w:t>
      </w:r>
      <w:r w:rsidR="00641B2B" w:rsidRPr="00AA6C4C">
        <w:rPr>
          <w:sz w:val="24"/>
          <w:szCs w:val="24"/>
        </w:rPr>
        <w:t xml:space="preserve">Zástupci naší společnosti musí v následujících letech </w:t>
      </w:r>
      <w:r w:rsidR="00641B2B" w:rsidRPr="00AA6C4C">
        <w:rPr>
          <w:sz w:val="24"/>
          <w:szCs w:val="24"/>
        </w:rPr>
        <w:lastRenderedPageBreak/>
        <w:t xml:space="preserve">kontaktovat více než 10 000 </w:t>
      </w:r>
      <w:r w:rsidR="00F7517F" w:rsidRPr="00AA6C4C">
        <w:rPr>
          <w:sz w:val="24"/>
          <w:szCs w:val="24"/>
        </w:rPr>
        <w:t xml:space="preserve">zákazníků a novelizovat s nimi jejich </w:t>
      </w:r>
      <w:r w:rsidR="00641B2B" w:rsidRPr="00AA6C4C">
        <w:rPr>
          <w:sz w:val="24"/>
          <w:szCs w:val="24"/>
        </w:rPr>
        <w:t>sml</w:t>
      </w:r>
      <w:r w:rsidR="00F7517F" w:rsidRPr="00AA6C4C">
        <w:rPr>
          <w:sz w:val="24"/>
          <w:szCs w:val="24"/>
        </w:rPr>
        <w:t>o</w:t>
      </w:r>
      <w:r w:rsidR="00641B2B" w:rsidRPr="00AA6C4C">
        <w:rPr>
          <w:sz w:val="24"/>
          <w:szCs w:val="24"/>
        </w:rPr>
        <w:t>uv</w:t>
      </w:r>
      <w:r w:rsidR="00F7517F" w:rsidRPr="00AA6C4C">
        <w:rPr>
          <w:sz w:val="24"/>
          <w:szCs w:val="24"/>
        </w:rPr>
        <w:t>y</w:t>
      </w:r>
      <w:r w:rsidR="00D0500A" w:rsidRPr="00AA6C4C">
        <w:rPr>
          <w:sz w:val="24"/>
          <w:szCs w:val="24"/>
        </w:rPr>
        <w:t>.</w:t>
      </w:r>
      <w:r w:rsidR="00947A37" w:rsidRPr="00AA6C4C">
        <w:rPr>
          <w:sz w:val="24"/>
          <w:szCs w:val="24"/>
        </w:rPr>
        <w:t xml:space="preserve"> Toto je časově nejnáročnější úkon, který na nás zákonodárci </w:t>
      </w:r>
      <w:r w:rsidR="002C55F1" w:rsidRPr="00AA6C4C">
        <w:rPr>
          <w:sz w:val="24"/>
          <w:szCs w:val="24"/>
        </w:rPr>
        <w:t>vymysleli</w:t>
      </w:r>
      <w:r w:rsidR="00947A37" w:rsidRPr="00AA6C4C">
        <w:rPr>
          <w:sz w:val="24"/>
          <w:szCs w:val="24"/>
        </w:rPr>
        <w:t xml:space="preserve"> a je u něj nutná ochota spolupracovat mezi obchodním oddělením společnosti a odběratelem</w:t>
      </w:r>
      <w:r w:rsidR="00641B2B" w:rsidRPr="00AA6C4C">
        <w:rPr>
          <w:sz w:val="24"/>
          <w:szCs w:val="24"/>
        </w:rPr>
        <w:t>.</w:t>
      </w:r>
    </w:p>
    <w:p w:rsidR="00576D37" w:rsidRPr="00AA6C4C" w:rsidRDefault="003563E3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 xml:space="preserve">O všech výše uvedených skutečnostech a záměrech budou zákazníci včas informováni </w:t>
      </w:r>
      <w:r w:rsidR="005E185E">
        <w:rPr>
          <w:sz w:val="24"/>
          <w:szCs w:val="24"/>
        </w:rPr>
        <w:br/>
      </w:r>
      <w:r w:rsidRPr="00AA6C4C">
        <w:rPr>
          <w:sz w:val="24"/>
          <w:szCs w:val="24"/>
        </w:rPr>
        <w:t xml:space="preserve">a informace budou zobrazovány i na našich webových stránkách </w:t>
      </w:r>
      <w:hyperlink r:id="rId10" w:history="1">
        <w:r w:rsidRPr="00AA6C4C">
          <w:rPr>
            <w:rStyle w:val="Hypertextovodkaz"/>
            <w:sz w:val="24"/>
            <w:szCs w:val="24"/>
          </w:rPr>
          <w:t>www.vhskh.cz</w:t>
        </w:r>
      </w:hyperlink>
      <w:r w:rsidRPr="00AA6C4C">
        <w:rPr>
          <w:sz w:val="24"/>
          <w:szCs w:val="24"/>
        </w:rPr>
        <w:t xml:space="preserve">. Závěrem bychom </w:t>
      </w:r>
      <w:r w:rsidR="005E185E">
        <w:rPr>
          <w:sz w:val="24"/>
          <w:szCs w:val="24"/>
        </w:rPr>
        <w:br/>
      </w:r>
      <w:bookmarkStart w:id="0" w:name="_GoBack"/>
      <w:bookmarkEnd w:id="0"/>
      <w:r w:rsidRPr="00AA6C4C">
        <w:rPr>
          <w:sz w:val="24"/>
          <w:szCs w:val="24"/>
        </w:rPr>
        <w:t>si Vás naše zákazníky dovolili požádat</w:t>
      </w:r>
      <w:r w:rsidR="00F7517F" w:rsidRPr="00AA6C4C">
        <w:rPr>
          <w:sz w:val="24"/>
          <w:szCs w:val="24"/>
        </w:rPr>
        <w:t xml:space="preserve"> o aktualizaci Vašich údajů (</w:t>
      </w:r>
      <w:r w:rsidR="00565331" w:rsidRPr="00AA6C4C">
        <w:rPr>
          <w:sz w:val="24"/>
          <w:szCs w:val="24"/>
        </w:rPr>
        <w:t xml:space="preserve">především datum narození, </w:t>
      </w:r>
      <w:r w:rsidR="00F7517F" w:rsidRPr="00AA6C4C">
        <w:rPr>
          <w:sz w:val="24"/>
          <w:szCs w:val="24"/>
        </w:rPr>
        <w:t>adresa, e-mail, telefon, počet trvale připojených</w:t>
      </w:r>
      <w:r w:rsidR="00D0500A" w:rsidRPr="00AA6C4C">
        <w:rPr>
          <w:sz w:val="24"/>
          <w:szCs w:val="24"/>
        </w:rPr>
        <w:t xml:space="preserve"> osob</w:t>
      </w:r>
      <w:r w:rsidR="00F7517F" w:rsidRPr="00AA6C4C">
        <w:rPr>
          <w:sz w:val="24"/>
          <w:szCs w:val="24"/>
        </w:rPr>
        <w:t>, atd.), abychom mohli nové smlouvy podle zákona správně připravit, zkrátili tím vzájemnou komunikaci a tím Vás i obtěžovali jen minimálně. Údaje prosím sdělte na tel. čísl</w:t>
      </w:r>
      <w:r w:rsidR="008925E4" w:rsidRPr="00AA6C4C">
        <w:rPr>
          <w:sz w:val="24"/>
          <w:szCs w:val="24"/>
        </w:rPr>
        <w:t>a</w:t>
      </w:r>
      <w:r w:rsidR="00F7517F" w:rsidRPr="00AA6C4C">
        <w:rPr>
          <w:sz w:val="24"/>
          <w:szCs w:val="24"/>
        </w:rPr>
        <w:t xml:space="preserve"> </w:t>
      </w:r>
      <w:r w:rsidR="008925E4" w:rsidRPr="00AA6C4C">
        <w:rPr>
          <w:sz w:val="24"/>
          <w:szCs w:val="24"/>
        </w:rPr>
        <w:t>327 588 131, 132</w:t>
      </w:r>
      <w:r w:rsidR="00F7517F" w:rsidRPr="00AA6C4C">
        <w:rPr>
          <w:sz w:val="24"/>
          <w:szCs w:val="24"/>
        </w:rPr>
        <w:t>. Na t</w:t>
      </w:r>
      <w:r w:rsidR="008925E4" w:rsidRPr="00AA6C4C">
        <w:rPr>
          <w:sz w:val="24"/>
          <w:szCs w:val="24"/>
        </w:rPr>
        <w:t>ěchto</w:t>
      </w:r>
      <w:r w:rsidR="00F7517F" w:rsidRPr="00AA6C4C">
        <w:rPr>
          <w:sz w:val="24"/>
          <w:szCs w:val="24"/>
        </w:rPr>
        <w:t xml:space="preserve"> čísle</w:t>
      </w:r>
      <w:r w:rsidR="008925E4" w:rsidRPr="00AA6C4C">
        <w:rPr>
          <w:sz w:val="24"/>
          <w:szCs w:val="24"/>
        </w:rPr>
        <w:t>ch</w:t>
      </w:r>
      <w:r w:rsidR="00F7517F" w:rsidRPr="00AA6C4C">
        <w:rPr>
          <w:sz w:val="24"/>
          <w:szCs w:val="24"/>
        </w:rPr>
        <w:t xml:space="preserve"> můžete vznášet i jiné dotazy a připomínky. </w:t>
      </w:r>
      <w:r w:rsidR="00576D37" w:rsidRPr="00AA6C4C">
        <w:rPr>
          <w:sz w:val="24"/>
          <w:szCs w:val="24"/>
        </w:rPr>
        <w:t xml:space="preserve">Věříme, že </w:t>
      </w:r>
      <w:r w:rsidRPr="00AA6C4C">
        <w:rPr>
          <w:sz w:val="24"/>
          <w:szCs w:val="24"/>
        </w:rPr>
        <w:t xml:space="preserve">chystané kroky nezatíží příliš </w:t>
      </w:r>
      <w:r w:rsidR="00D0500A" w:rsidRPr="00AA6C4C">
        <w:rPr>
          <w:sz w:val="24"/>
          <w:szCs w:val="24"/>
        </w:rPr>
        <w:t xml:space="preserve">Vás, </w:t>
      </w:r>
      <w:r w:rsidRPr="00AA6C4C">
        <w:rPr>
          <w:sz w:val="24"/>
          <w:szCs w:val="24"/>
        </w:rPr>
        <w:t>naše zákazníky</w:t>
      </w:r>
      <w:r w:rsidR="005B482C" w:rsidRPr="00AA6C4C">
        <w:rPr>
          <w:sz w:val="24"/>
          <w:szCs w:val="24"/>
        </w:rPr>
        <w:t>,</w:t>
      </w:r>
      <w:r w:rsidRPr="00AA6C4C">
        <w:rPr>
          <w:sz w:val="24"/>
          <w:szCs w:val="24"/>
        </w:rPr>
        <w:t xml:space="preserve"> a naopak </w:t>
      </w:r>
      <w:r w:rsidR="005B482C" w:rsidRPr="00AA6C4C">
        <w:rPr>
          <w:sz w:val="24"/>
          <w:szCs w:val="24"/>
        </w:rPr>
        <w:t>Vám</w:t>
      </w:r>
      <w:r w:rsidR="00F7517F" w:rsidRPr="00AA6C4C">
        <w:rPr>
          <w:sz w:val="24"/>
          <w:szCs w:val="24"/>
        </w:rPr>
        <w:t xml:space="preserve"> do budoucna</w:t>
      </w:r>
      <w:r w:rsidRPr="00AA6C4C">
        <w:rPr>
          <w:sz w:val="24"/>
          <w:szCs w:val="24"/>
        </w:rPr>
        <w:t xml:space="preserve"> přinesou větší komfort v komunikaci s naší společností.</w:t>
      </w:r>
      <w:r w:rsidR="00F7517F" w:rsidRPr="00AA6C4C">
        <w:rPr>
          <w:sz w:val="24"/>
          <w:szCs w:val="24"/>
        </w:rPr>
        <w:t xml:space="preserve"> Děkujeme.</w:t>
      </w:r>
    </w:p>
    <w:p w:rsidR="0080127B" w:rsidRPr="00AA6C4C" w:rsidRDefault="0080127B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 xml:space="preserve">Za společnost </w:t>
      </w:r>
      <w:r w:rsidR="00002433" w:rsidRPr="00AA6C4C">
        <w:rPr>
          <w:sz w:val="24"/>
          <w:szCs w:val="24"/>
        </w:rPr>
        <w:t xml:space="preserve">VHS Kutná Hora </w:t>
      </w:r>
      <w:r w:rsidRPr="00AA6C4C">
        <w:rPr>
          <w:sz w:val="24"/>
          <w:szCs w:val="24"/>
        </w:rPr>
        <w:t>Ing. Pavel Šanc, ekonomický náměstek</w:t>
      </w:r>
      <w:r w:rsidR="00002433" w:rsidRPr="00AA6C4C">
        <w:rPr>
          <w:sz w:val="24"/>
          <w:szCs w:val="24"/>
        </w:rPr>
        <w:t>.</w:t>
      </w:r>
    </w:p>
    <w:sectPr w:rsidR="0080127B" w:rsidRPr="00AA6C4C" w:rsidSect="00AA6C4C">
      <w:headerReference w:type="default" r:id="rId11"/>
      <w:footerReference w:type="default" r:id="rId12"/>
      <w:type w:val="continuous"/>
      <w:pgSz w:w="11906" w:h="16838"/>
      <w:pgMar w:top="1843" w:right="849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B6" w:rsidRDefault="004F40B6" w:rsidP="001B5223">
      <w:pPr>
        <w:spacing w:after="0" w:line="240" w:lineRule="auto"/>
      </w:pPr>
      <w:r>
        <w:separator/>
      </w:r>
    </w:p>
  </w:endnote>
  <w:endnote w:type="continuationSeparator" w:id="0">
    <w:p w:rsidR="004F40B6" w:rsidRDefault="004F40B6" w:rsidP="001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3" w:rsidRPr="00120F49" w:rsidRDefault="00BD1023" w:rsidP="009E2527">
    <w:pPr>
      <w:pStyle w:val="Zpat"/>
      <w:pBdr>
        <w:top w:val="single" w:sz="4" w:space="7" w:color="auto"/>
      </w:pBdr>
      <w:tabs>
        <w:tab w:val="clear" w:pos="4536"/>
        <w:tab w:val="right" w:pos="709"/>
        <w:tab w:val="left" w:pos="851"/>
        <w:tab w:val="left" w:pos="2694"/>
        <w:tab w:val="left" w:pos="3402"/>
      </w:tabs>
      <w:ind w:left="-567" w:right="-567"/>
      <w:rPr>
        <w:i/>
        <w:sz w:val="18"/>
        <w:szCs w:val="18"/>
      </w:rPr>
    </w:pPr>
    <w:r w:rsidRPr="00BD102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5750560</wp:posOffset>
          </wp:positionH>
          <wp:positionV relativeFrom="paragraph">
            <wp:posOffset>182880</wp:posOffset>
          </wp:positionV>
          <wp:extent cx="1800225" cy="767715"/>
          <wp:effectExtent l="0" t="0" r="9525" b="0"/>
          <wp:wrapNone/>
          <wp:docPr id="26" name="Obrázek 26" descr="VHS-logo_vln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HS-logo_vlnovk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ackgroundRemoval t="0" b="100000" l="0" r="100000">
                                <a14:foregroundMark x1="60129" y1="81846" x2="60129" y2="81846"/>
                                <a14:foregroundMark x1="35484" y1="42663" x2="35484" y2="426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0F49">
      <w:rPr>
        <w:sz w:val="18"/>
        <w:szCs w:val="18"/>
      </w:rPr>
      <w:tab/>
    </w:r>
    <w:r w:rsidR="00A0049F">
      <w:rPr>
        <w:i/>
        <w:sz w:val="18"/>
        <w:szCs w:val="18"/>
      </w:rPr>
      <w:t>t</w:t>
    </w:r>
    <w:r w:rsidR="00120F49" w:rsidRPr="00120F49">
      <w:rPr>
        <w:i/>
        <w:sz w:val="18"/>
        <w:szCs w:val="18"/>
      </w:rPr>
      <w:t>elefon:</w:t>
    </w:r>
    <w:r w:rsidR="00120F49" w:rsidRPr="00120F49">
      <w:rPr>
        <w:i/>
        <w:sz w:val="18"/>
        <w:szCs w:val="18"/>
      </w:rPr>
      <w:tab/>
    </w:r>
    <w:r w:rsidR="00B03DF6">
      <w:rPr>
        <w:i/>
        <w:sz w:val="18"/>
        <w:szCs w:val="18"/>
      </w:rPr>
      <w:t xml:space="preserve">+420 </w:t>
    </w:r>
    <w:r w:rsidRPr="00120F49">
      <w:rPr>
        <w:i/>
        <w:sz w:val="18"/>
        <w:szCs w:val="18"/>
      </w:rPr>
      <w:t>327</w:t>
    </w:r>
    <w:r w:rsidR="00B03DF6">
      <w:rPr>
        <w:i/>
        <w:sz w:val="18"/>
        <w:szCs w:val="18"/>
      </w:rPr>
      <w:t> </w:t>
    </w:r>
    <w:r w:rsidRPr="00120F49">
      <w:rPr>
        <w:i/>
        <w:sz w:val="18"/>
        <w:szCs w:val="18"/>
      </w:rPr>
      <w:t>5</w:t>
    </w:r>
    <w:r w:rsidR="00B03DF6">
      <w:rPr>
        <w:i/>
        <w:sz w:val="18"/>
        <w:szCs w:val="18"/>
      </w:rPr>
      <w:t>88 111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e-mail:</w:t>
    </w:r>
    <w:r w:rsidR="00120F49" w:rsidRPr="00120F49">
      <w:rPr>
        <w:i/>
        <w:sz w:val="18"/>
        <w:szCs w:val="18"/>
      </w:rPr>
      <w:tab/>
      <w:t>info@vhskh.cz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Společnost je zapsána u Městského soudu v Praze, oddíl B, vložka 2377</w:t>
    </w:r>
    <w:r w:rsid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web:</w:t>
    </w:r>
    <w:r w:rsidR="00120F49" w:rsidRPr="00120F49">
      <w:rPr>
        <w:i/>
        <w:sz w:val="18"/>
        <w:szCs w:val="18"/>
      </w:rPr>
      <w:tab/>
    </w:r>
    <w:bookmarkStart w:id="1" w:name="OLE_LINK4"/>
    <w:bookmarkStart w:id="2" w:name="OLE_LINK5"/>
    <w:bookmarkStart w:id="3" w:name="OLE_LINK6"/>
    <w:r w:rsidR="00120F49" w:rsidRPr="00120F49">
      <w:rPr>
        <w:i/>
        <w:sz w:val="18"/>
        <w:szCs w:val="18"/>
      </w:rPr>
      <w:t>www.vhskh.cz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IČO:</w:t>
    </w:r>
    <w:r w:rsidR="00120F49" w:rsidRPr="00120F49">
      <w:rPr>
        <w:i/>
        <w:sz w:val="18"/>
        <w:szCs w:val="18"/>
      </w:rPr>
      <w:tab/>
      <w:t>46356967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Bankovní spojení: Komerční banka</w:t>
    </w:r>
    <w:r w:rsidR="009E2527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>a</w:t>
    </w:r>
    <w:r w:rsidR="009E2527">
      <w:rPr>
        <w:i/>
        <w:sz w:val="18"/>
        <w:szCs w:val="18"/>
      </w:rPr>
      <w:t>.s.</w:t>
    </w:r>
    <w:r w:rsidR="00A0049F">
      <w:rPr>
        <w:i/>
        <w:sz w:val="18"/>
        <w:szCs w:val="18"/>
      </w:rPr>
      <w:t xml:space="preserve">, č. </w:t>
    </w:r>
    <w:proofErr w:type="spellStart"/>
    <w:r w:rsidR="00A0049F">
      <w:rPr>
        <w:i/>
        <w:sz w:val="18"/>
        <w:szCs w:val="18"/>
      </w:rPr>
      <w:t>ú</w:t>
    </w:r>
    <w:proofErr w:type="spellEnd"/>
    <w:r w:rsidR="00A0049F">
      <w:rPr>
        <w:i/>
        <w:sz w:val="18"/>
        <w:szCs w:val="18"/>
      </w:rPr>
      <w:t>.: 17701-161/0100</w:t>
    </w:r>
    <w:r w:rsidR="00120F49" w:rsidRPr="00120F49">
      <w:rPr>
        <w:i/>
        <w:sz w:val="18"/>
        <w:szCs w:val="18"/>
      </w:rPr>
      <w:br/>
    </w:r>
    <w:bookmarkEnd w:id="1"/>
    <w:bookmarkEnd w:id="2"/>
    <w:bookmarkEnd w:id="3"/>
    <w:r w:rsidR="00120F49" w:rsidRPr="00120F49">
      <w:rPr>
        <w:i/>
        <w:sz w:val="18"/>
        <w:szCs w:val="18"/>
      </w:rPr>
      <w:tab/>
      <w:t>DIČ:</w:t>
    </w:r>
    <w:r w:rsidR="00120F49" w:rsidRPr="00120F49">
      <w:rPr>
        <w:i/>
        <w:sz w:val="18"/>
        <w:szCs w:val="18"/>
      </w:rPr>
      <w:tab/>
      <w:t>CZ46356967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B6" w:rsidRDefault="004F40B6" w:rsidP="001B5223">
      <w:pPr>
        <w:spacing w:after="0" w:line="240" w:lineRule="auto"/>
      </w:pPr>
      <w:r>
        <w:separator/>
      </w:r>
    </w:p>
  </w:footnote>
  <w:footnote w:type="continuationSeparator" w:id="0">
    <w:p w:rsidR="004F40B6" w:rsidRDefault="004F40B6" w:rsidP="001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FB" w:rsidRPr="009953FB" w:rsidRDefault="009953FB" w:rsidP="009953FB">
    <w:pPr>
      <w:spacing w:after="420"/>
      <w:ind w:left="1701"/>
      <w:rPr>
        <w:color w:val="00AFD8"/>
      </w:rPr>
    </w:pPr>
    <w:r>
      <w:rPr>
        <w:noProof/>
        <w:color w:val="00AFD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-916940</wp:posOffset>
          </wp:positionV>
          <wp:extent cx="898986" cy="653873"/>
          <wp:effectExtent l="0" t="0" r="0" b="0"/>
          <wp:wrapNone/>
          <wp:docPr id="25" name="Obrázek 25" descr="V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S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8986" cy="653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B5223" w:rsidRPr="008C4B48">
      <w:rPr>
        <w:color w:val="00AFD8"/>
      </w:rPr>
      <w:t>Vodohospodářská společnost</w:t>
    </w:r>
    <w:r w:rsidR="001B5223" w:rsidRPr="008C4B48">
      <w:rPr>
        <w:color w:val="00AFD8"/>
      </w:rPr>
      <w:br/>
      <w:t>Vrchlice – Maleč, a. 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D1B39"/>
    <w:rsid w:val="00002433"/>
    <w:rsid w:val="00010C33"/>
    <w:rsid w:val="000972C6"/>
    <w:rsid w:val="000C447C"/>
    <w:rsid w:val="00120F49"/>
    <w:rsid w:val="001602A8"/>
    <w:rsid w:val="00166186"/>
    <w:rsid w:val="0017028F"/>
    <w:rsid w:val="00181616"/>
    <w:rsid w:val="001A6C2A"/>
    <w:rsid w:val="001B5223"/>
    <w:rsid w:val="00212866"/>
    <w:rsid w:val="00236610"/>
    <w:rsid w:val="00252B8F"/>
    <w:rsid w:val="00265E5B"/>
    <w:rsid w:val="002C55F1"/>
    <w:rsid w:val="003563E3"/>
    <w:rsid w:val="00396986"/>
    <w:rsid w:val="003D1B39"/>
    <w:rsid w:val="004173DD"/>
    <w:rsid w:val="0045717C"/>
    <w:rsid w:val="00462EEC"/>
    <w:rsid w:val="004A3A23"/>
    <w:rsid w:val="004D514F"/>
    <w:rsid w:val="004F40B6"/>
    <w:rsid w:val="00560AC6"/>
    <w:rsid w:val="00565331"/>
    <w:rsid w:val="0056589F"/>
    <w:rsid w:val="00576D37"/>
    <w:rsid w:val="005814FD"/>
    <w:rsid w:val="00586EDE"/>
    <w:rsid w:val="005B482C"/>
    <w:rsid w:val="005B7EF9"/>
    <w:rsid w:val="005C5A3B"/>
    <w:rsid w:val="005E185E"/>
    <w:rsid w:val="00641B2B"/>
    <w:rsid w:val="006B4ABB"/>
    <w:rsid w:val="00734CEC"/>
    <w:rsid w:val="008008BA"/>
    <w:rsid w:val="0080127B"/>
    <w:rsid w:val="008065AD"/>
    <w:rsid w:val="00856E8F"/>
    <w:rsid w:val="0086638B"/>
    <w:rsid w:val="00874840"/>
    <w:rsid w:val="008925E4"/>
    <w:rsid w:val="008C4B48"/>
    <w:rsid w:val="00947A37"/>
    <w:rsid w:val="009920F1"/>
    <w:rsid w:val="009953FB"/>
    <w:rsid w:val="009E2527"/>
    <w:rsid w:val="00A0049F"/>
    <w:rsid w:val="00A325FE"/>
    <w:rsid w:val="00AA6C4C"/>
    <w:rsid w:val="00AD0B33"/>
    <w:rsid w:val="00B00089"/>
    <w:rsid w:val="00B03DF6"/>
    <w:rsid w:val="00B10EBA"/>
    <w:rsid w:val="00B5496D"/>
    <w:rsid w:val="00B612AE"/>
    <w:rsid w:val="00B83CC3"/>
    <w:rsid w:val="00BA2D78"/>
    <w:rsid w:val="00BA3586"/>
    <w:rsid w:val="00BD1023"/>
    <w:rsid w:val="00C2718B"/>
    <w:rsid w:val="00CD4D77"/>
    <w:rsid w:val="00D013BD"/>
    <w:rsid w:val="00D0500A"/>
    <w:rsid w:val="00D0730D"/>
    <w:rsid w:val="00DD479F"/>
    <w:rsid w:val="00DE5D77"/>
    <w:rsid w:val="00E24F01"/>
    <w:rsid w:val="00E30AE9"/>
    <w:rsid w:val="00E50E47"/>
    <w:rsid w:val="00EF48BB"/>
    <w:rsid w:val="00F1279E"/>
    <w:rsid w:val="00F7517F"/>
    <w:rsid w:val="00F84C33"/>
    <w:rsid w:val="00FA4A8D"/>
    <w:rsid w:val="00FB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C6"/>
    <w:rPr>
      <w:rFonts w:ascii="Source Sans Pro" w:hAnsi="Source Sans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B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223"/>
    <w:rPr>
      <w:rFonts w:ascii="Source Sans Pro" w:hAnsi="Source Sans Pro"/>
    </w:rPr>
  </w:style>
  <w:style w:type="paragraph" w:styleId="Zpat">
    <w:name w:val="footer"/>
    <w:basedOn w:val="Normln"/>
    <w:link w:val="Zpat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223"/>
    <w:rPr>
      <w:rFonts w:ascii="Source Sans Pro" w:hAnsi="Source Sans Pro"/>
    </w:rPr>
  </w:style>
  <w:style w:type="character" w:customStyle="1" w:styleId="Mention">
    <w:name w:val="Mention"/>
    <w:basedOn w:val="Standardnpsmoodstavce"/>
    <w:uiPriority w:val="99"/>
    <w:semiHidden/>
    <w:unhideWhenUsed/>
    <w:rsid w:val="003563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hskh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OLECNOST\VHS_logo_manual_2016\Hlavi&#269;kov&#253;%20pap&#237;r%20-%20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CEB93E831040A5F8D21F08736FC7" ma:contentTypeVersion="3" ma:contentTypeDescription="Vytvoří nový dokument" ma:contentTypeScope="" ma:versionID="618e379e3c319601a5273769f288cb73">
  <xsd:schema xmlns:xsd="http://www.w3.org/2001/XMLSchema" xmlns:xs="http://www.w3.org/2001/XMLSchema" xmlns:p="http://schemas.microsoft.com/office/2006/metadata/properties" xmlns:ns2="f141721c-9e78-4eba-aaad-10afd8bd0d3a" targetNamespace="http://schemas.microsoft.com/office/2006/metadata/properties" ma:root="true" ma:fieldsID="b0212b53ab1698c72705b19bddb0de88" ns2:_="">
    <xsd:import namespace="f141721c-9e78-4eba-aaad-10afd8bd0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EA96-2D08-4063-A338-6FD62F59B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8DE1E-CE01-43A7-93C6-CC37C33D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5F44A-1C2A-44FC-ADFE-04AB56BBE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1FCF7-1AD5-4B1D-B15A-E90EA020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dopis</Template>
  <TotalTime>1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VHS KH</vt:lpstr>
    </vt:vector>
  </TitlesOfParts>
  <Company>Vodohospodářská společnost Vrchlice - Maleč, a. s.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VHS KH</dc:title>
  <dc:creator>Pavel Šanc</dc:creator>
  <cp:lastModifiedBy>Dagmar Kalašová</cp:lastModifiedBy>
  <cp:revision>2</cp:revision>
  <cp:lastPrinted>2017-04-24T07:03:00Z</cp:lastPrinted>
  <dcterms:created xsi:type="dcterms:W3CDTF">2017-04-24T07:04:00Z</dcterms:created>
  <dcterms:modified xsi:type="dcterms:W3CDTF">2017-04-24T07:04:00Z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0x0101002E6ACEB93E831040A5F8D21F08736FC7</vt:lpwstr>
  </property>
</Properties>
</file>