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96" w:rsidRPr="008E0493" w:rsidRDefault="00D6214E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</w:rPr>
      </w:pPr>
      <w:r w:rsidRPr="009E389C">
        <w:rPr>
          <w:b/>
          <w:sz w:val="32"/>
        </w:rPr>
        <w:t xml:space="preserve">Informování občanů o odpadovém hospodářství obce </w:t>
      </w:r>
      <w:r w:rsidRPr="008E0493">
        <w:rPr>
          <w:b/>
          <w:sz w:val="32"/>
        </w:rPr>
        <w:t>Podveky</w:t>
      </w:r>
    </w:p>
    <w:p w:rsidR="00D6214E" w:rsidRPr="009E389C" w:rsidRDefault="00D6214E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</w:rPr>
      </w:pPr>
    </w:p>
    <w:p w:rsidR="00044932" w:rsidRPr="009E389C" w:rsidRDefault="00D6214E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>Obec Podveky má pět sběrných hnízd na veřejném prostranství na území obce na sbíranou  komoditu:</w:t>
      </w:r>
      <w:r w:rsidR="00044932" w:rsidRPr="009E389C">
        <w:t xml:space="preserve"> </w:t>
      </w:r>
      <w:r w:rsidRPr="009E389C">
        <w:t xml:space="preserve"> papír</w:t>
      </w:r>
      <w:r w:rsidR="00500208" w:rsidRPr="009E389C">
        <w:t xml:space="preserve"> ( 11 </w:t>
      </w:r>
      <w:proofErr w:type="gramStart"/>
      <w:r w:rsidR="00500208" w:rsidRPr="009E389C">
        <w:t>nádob)</w:t>
      </w:r>
      <w:r w:rsidR="00044932" w:rsidRPr="009E389C">
        <w:t xml:space="preserve"> </w:t>
      </w:r>
      <w:r w:rsidRPr="009E389C">
        <w:t>, plast</w:t>
      </w:r>
      <w:proofErr w:type="gramEnd"/>
      <w:r w:rsidRPr="009E389C">
        <w:t xml:space="preserve"> směsný</w:t>
      </w:r>
      <w:r w:rsidR="00500208" w:rsidRPr="009E389C">
        <w:t xml:space="preserve"> (8 nádob)</w:t>
      </w:r>
      <w:r w:rsidR="00044932" w:rsidRPr="009E389C">
        <w:t xml:space="preserve"> </w:t>
      </w:r>
      <w:r w:rsidRPr="009E389C">
        <w:t>, sklo</w:t>
      </w:r>
      <w:r w:rsidR="00044932" w:rsidRPr="009E389C">
        <w:t xml:space="preserve"> </w:t>
      </w:r>
      <w:r w:rsidRPr="009E389C">
        <w:t xml:space="preserve"> směsné</w:t>
      </w:r>
      <w:r w:rsidR="00044932" w:rsidRPr="009E389C">
        <w:t xml:space="preserve"> </w:t>
      </w:r>
      <w:r w:rsidR="00500208" w:rsidRPr="009E389C">
        <w:t xml:space="preserve"> (10 nádob)</w:t>
      </w:r>
      <w:r w:rsidRPr="009E389C">
        <w:t>,</w:t>
      </w:r>
    </w:p>
    <w:p w:rsidR="009E3AAA" w:rsidRPr="009E389C" w:rsidRDefault="00D6214E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 xml:space="preserve"> </w:t>
      </w:r>
      <w:r w:rsidR="009E3AAA" w:rsidRPr="009E389C">
        <w:t>kovy</w:t>
      </w:r>
      <w:r w:rsidR="00500208" w:rsidRPr="009E389C">
        <w:t xml:space="preserve"> ( 7 nádob)</w:t>
      </w:r>
      <w:r w:rsidR="009E3AAA" w:rsidRPr="009E389C">
        <w:t xml:space="preserve">, </w:t>
      </w:r>
      <w:proofErr w:type="spellStart"/>
      <w:r w:rsidR="009E3AAA" w:rsidRPr="009E389C">
        <w:t>bioodpady</w:t>
      </w:r>
      <w:proofErr w:type="spellEnd"/>
      <w:r w:rsidR="00500208" w:rsidRPr="009E389C">
        <w:t>( 6 nádob)</w:t>
      </w:r>
      <w:r w:rsidR="009E3AAA" w:rsidRPr="009E389C">
        <w:t>,</w:t>
      </w:r>
      <w:r w:rsidR="00500208" w:rsidRPr="009E389C">
        <w:t xml:space="preserve"> </w:t>
      </w:r>
      <w:r w:rsidR="009E3AAA" w:rsidRPr="009E389C">
        <w:t xml:space="preserve"> jedlé oleje a tuky</w:t>
      </w:r>
      <w:r w:rsidR="00500208" w:rsidRPr="009E389C">
        <w:t xml:space="preserve">( 5 </w:t>
      </w:r>
      <w:proofErr w:type="gramStart"/>
      <w:r w:rsidR="00500208" w:rsidRPr="009E389C">
        <w:t xml:space="preserve">nádob) </w:t>
      </w:r>
      <w:r w:rsidR="009E3AAA" w:rsidRPr="009E389C">
        <w:t>.</w:t>
      </w:r>
      <w:proofErr w:type="gramEnd"/>
    </w:p>
    <w:p w:rsidR="009E3AAA" w:rsidRPr="009E389C" w:rsidRDefault="009E3AAA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>Na komoditu textil je kontejner umístěn jen jeden na návsi v Podvekách.</w:t>
      </w:r>
    </w:p>
    <w:p w:rsidR="00D6214E" w:rsidRPr="009E389C" w:rsidRDefault="009E3AAA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>Nebezpečný odpad je zajištěn mobilním svozem 2 x ročně v</w:t>
      </w:r>
      <w:r w:rsidR="00500208" w:rsidRPr="009E389C">
        <w:t> </w:t>
      </w:r>
      <w:r w:rsidRPr="009E389C">
        <w:t>obci</w:t>
      </w:r>
      <w:r w:rsidR="00500208" w:rsidRPr="009E389C">
        <w:t xml:space="preserve"> Podveky</w:t>
      </w:r>
      <w:r w:rsidRPr="009E389C">
        <w:t xml:space="preserve"> včetně jej</w:t>
      </w:r>
      <w:r w:rsidR="00500208" w:rsidRPr="009E389C">
        <w:t>ích</w:t>
      </w:r>
      <w:r w:rsidRPr="009E389C">
        <w:t xml:space="preserve"> částí.</w:t>
      </w:r>
      <w:r w:rsidR="00D6214E" w:rsidRPr="009E389C">
        <w:t xml:space="preserve"> </w:t>
      </w:r>
    </w:p>
    <w:p w:rsidR="009E3AAA" w:rsidRPr="009E389C" w:rsidRDefault="009E3AAA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 xml:space="preserve">Velkoobjemový odpad je organizován 2 x ročně, přistavením </w:t>
      </w:r>
      <w:proofErr w:type="spellStart"/>
      <w:r w:rsidRPr="009E389C">
        <w:t>kontejnérů</w:t>
      </w:r>
      <w:proofErr w:type="spellEnd"/>
      <w:r w:rsidRPr="009E389C">
        <w:t xml:space="preserve">  na návsi v </w:t>
      </w:r>
      <w:r w:rsidR="00500208" w:rsidRPr="009E389C">
        <w:t xml:space="preserve"> </w:t>
      </w:r>
      <w:r w:rsidRPr="009E389C">
        <w:t>Podvekách.</w:t>
      </w:r>
    </w:p>
    <w:p w:rsidR="009E3AAA" w:rsidRPr="009E389C" w:rsidRDefault="009E3AAA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9E389C">
        <w:t>Biodpad</w:t>
      </w:r>
      <w:proofErr w:type="spellEnd"/>
      <w:r w:rsidRPr="009E389C">
        <w:t xml:space="preserve"> při jarním a podzimním ošetření zahrad je organizován 2 x ročně, přistavením </w:t>
      </w:r>
      <w:proofErr w:type="spellStart"/>
      <w:r w:rsidR="00500208" w:rsidRPr="009E389C">
        <w:t>kontejnérů</w:t>
      </w:r>
      <w:proofErr w:type="spellEnd"/>
      <w:r w:rsidR="00500208" w:rsidRPr="009E389C">
        <w:t xml:space="preserve"> na návsi v Podvekách.</w:t>
      </w:r>
      <w:r w:rsidRPr="009E389C">
        <w:t xml:space="preserve"> </w:t>
      </w:r>
    </w:p>
    <w:p w:rsidR="00044932" w:rsidRPr="009E389C" w:rsidRDefault="00044932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 xml:space="preserve">Mobilní </w:t>
      </w:r>
      <w:proofErr w:type="gramStart"/>
      <w:r w:rsidRPr="009E389C">
        <w:t>sběr  starého</w:t>
      </w:r>
      <w:proofErr w:type="gramEnd"/>
      <w:r w:rsidRPr="009E389C">
        <w:t xml:space="preserve"> železa 1 x ročně po celé obci Podveky.</w:t>
      </w:r>
    </w:p>
    <w:p w:rsidR="00500208" w:rsidRPr="009E389C" w:rsidRDefault="00500208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>Směsný komunální odpad je řešen svozem firmou FCC</w:t>
      </w:r>
      <w:r w:rsidR="00044932" w:rsidRPr="009E389C">
        <w:t xml:space="preserve"> HP s.r.</w:t>
      </w:r>
      <w:proofErr w:type="gramStart"/>
      <w:r w:rsidR="00044932" w:rsidRPr="009E389C">
        <w:t xml:space="preserve">o. </w:t>
      </w:r>
      <w:r w:rsidRPr="009E389C">
        <w:t xml:space="preserve"> 1 x za</w:t>
      </w:r>
      <w:proofErr w:type="gramEnd"/>
      <w:r w:rsidRPr="009E389C">
        <w:t xml:space="preserve"> 14 dní po celé obci</w:t>
      </w:r>
      <w:r w:rsidR="00044932" w:rsidRPr="009E389C">
        <w:t>.</w:t>
      </w:r>
    </w:p>
    <w:p w:rsidR="00044932" w:rsidRPr="009E389C" w:rsidRDefault="00044932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00208" w:rsidRPr="009E389C" w:rsidRDefault="00044932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 xml:space="preserve">Sběr komodity jedlé oleje a tuky </w:t>
      </w:r>
      <w:proofErr w:type="gramStart"/>
      <w:r w:rsidRPr="009E389C">
        <w:t>zajišťuje  firma</w:t>
      </w:r>
      <w:proofErr w:type="gramEnd"/>
      <w:r w:rsidRPr="009E389C">
        <w:t xml:space="preserve"> Černohlávek Group s.r.o. Církvice.</w:t>
      </w:r>
    </w:p>
    <w:p w:rsidR="00044932" w:rsidRPr="009E389C" w:rsidRDefault="00044932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 xml:space="preserve">Sběr starého železa je </w:t>
      </w:r>
      <w:proofErr w:type="gramStart"/>
      <w:r w:rsidRPr="009E389C">
        <w:t>odvezen  do</w:t>
      </w:r>
      <w:proofErr w:type="gramEnd"/>
      <w:r w:rsidRPr="009E389C">
        <w:t xml:space="preserve"> firmy Trojek a.s. Kolín</w:t>
      </w:r>
    </w:p>
    <w:p w:rsidR="00044932" w:rsidRPr="009E389C" w:rsidRDefault="00044932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9E389C">
        <w:t>Ostatní vytříděné komodity a směsný komunální odpad odváží firma FCC HP s.r.o. Praha</w:t>
      </w:r>
    </w:p>
    <w:p w:rsidR="00044932" w:rsidRPr="009E389C" w:rsidRDefault="00044932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4D37BF" w:rsidRPr="009E389C" w:rsidRDefault="004D37BF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500208" w:rsidRPr="009E389C" w:rsidRDefault="00875C66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</w:rPr>
      </w:pPr>
      <w:r w:rsidRPr="009E389C">
        <w:rPr>
          <w:b/>
          <w:sz w:val="28"/>
        </w:rPr>
        <w:t xml:space="preserve">Vytříděné komodity </w:t>
      </w:r>
      <w:proofErr w:type="gramStart"/>
      <w:r w:rsidRPr="009E389C">
        <w:rPr>
          <w:b/>
          <w:sz w:val="28"/>
        </w:rPr>
        <w:t>jsou  předáv</w:t>
      </w:r>
      <w:r w:rsidR="004D37BF" w:rsidRPr="009E389C">
        <w:rPr>
          <w:b/>
          <w:sz w:val="28"/>
        </w:rPr>
        <w:t>á</w:t>
      </w:r>
      <w:r w:rsidRPr="009E389C">
        <w:rPr>
          <w:b/>
          <w:sz w:val="28"/>
        </w:rPr>
        <w:t>ny</w:t>
      </w:r>
      <w:proofErr w:type="gramEnd"/>
      <w:r w:rsidRPr="009E389C">
        <w:rPr>
          <w:b/>
          <w:sz w:val="28"/>
        </w:rPr>
        <w:t xml:space="preserve"> k dalšímu zpracování. </w:t>
      </w:r>
    </w:p>
    <w:p w:rsidR="00875C66" w:rsidRDefault="00875C66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00208" w:rsidRPr="009E389C" w:rsidRDefault="00500208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44"/>
        </w:rPr>
      </w:pPr>
      <w:r w:rsidRPr="009E389C">
        <w:rPr>
          <w:b/>
          <w:sz w:val="44"/>
        </w:rPr>
        <w:t xml:space="preserve">Děkujeme že </w:t>
      </w:r>
      <w:proofErr w:type="gramStart"/>
      <w:r w:rsidRPr="009E389C">
        <w:rPr>
          <w:b/>
          <w:sz w:val="44"/>
        </w:rPr>
        <w:t>třídíte</w:t>
      </w:r>
      <w:r w:rsidR="00875C66" w:rsidRPr="009E389C">
        <w:rPr>
          <w:b/>
          <w:sz w:val="44"/>
        </w:rPr>
        <w:t xml:space="preserve"> !</w:t>
      </w:r>
      <w:proofErr w:type="gramEnd"/>
    </w:p>
    <w:p w:rsidR="00500208" w:rsidRPr="009E389C" w:rsidRDefault="00500208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48"/>
        </w:rPr>
      </w:pPr>
    </w:p>
    <w:p w:rsidR="00500208" w:rsidRPr="009E389C" w:rsidRDefault="00500208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22"/>
          <w:szCs w:val="18"/>
        </w:rPr>
      </w:pPr>
      <w:r w:rsidRPr="009E389C">
        <w:rPr>
          <w:b/>
        </w:rPr>
        <w:t>Doporučujeme předcházet vzniku odpadů při nákupu</w:t>
      </w:r>
      <w:r w:rsidR="005A111F" w:rsidRPr="009E389C">
        <w:rPr>
          <w:b/>
        </w:rPr>
        <w:t xml:space="preserve"> </w:t>
      </w:r>
      <w:r w:rsidR="005A111F" w:rsidRPr="009E389C">
        <w:rPr>
          <w:rFonts w:ascii="Arial CE" w:hAnsi="Arial CE" w:cs="Arial CE"/>
          <w:b/>
          <w:sz w:val="22"/>
          <w:szCs w:val="18"/>
        </w:rPr>
        <w:t xml:space="preserve">(místo plastových sáčků používat opakovaně použitelné látkové, opakovaně použitelné obaly na </w:t>
      </w:r>
      <w:proofErr w:type="gramStart"/>
      <w:r w:rsidR="005A111F" w:rsidRPr="009E389C">
        <w:rPr>
          <w:rFonts w:ascii="Arial CE" w:hAnsi="Arial CE" w:cs="Arial CE"/>
          <w:b/>
          <w:sz w:val="22"/>
          <w:szCs w:val="18"/>
        </w:rPr>
        <w:t>drogerii  a snižovat</w:t>
      </w:r>
      <w:proofErr w:type="gramEnd"/>
      <w:r w:rsidR="005A111F" w:rsidRPr="009E389C">
        <w:rPr>
          <w:rFonts w:ascii="Arial CE" w:hAnsi="Arial CE" w:cs="Arial CE"/>
          <w:b/>
          <w:sz w:val="22"/>
          <w:szCs w:val="18"/>
        </w:rPr>
        <w:t xml:space="preserve"> vytváření odpadů domácím kompostováním, opětovném použití oděvních výrobků. </w:t>
      </w:r>
    </w:p>
    <w:p w:rsidR="00875C66" w:rsidRPr="009E389C" w:rsidRDefault="00875C66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22"/>
          <w:szCs w:val="18"/>
        </w:rPr>
      </w:pPr>
    </w:p>
    <w:p w:rsidR="00875C66" w:rsidRPr="009E389C" w:rsidRDefault="00875C66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22"/>
          <w:szCs w:val="18"/>
        </w:rPr>
      </w:pPr>
      <w:r w:rsidRPr="009E389C">
        <w:rPr>
          <w:rFonts w:ascii="Arial CE" w:hAnsi="Arial CE" w:cs="Arial CE"/>
          <w:b/>
          <w:sz w:val="22"/>
          <w:szCs w:val="18"/>
        </w:rPr>
        <w:t>Celkové náklady obce na odpadové hospodářství obce za rok 2021 činí 509.</w:t>
      </w:r>
      <w:r w:rsidR="009E389C" w:rsidRPr="009E389C">
        <w:rPr>
          <w:rFonts w:ascii="Arial CE" w:hAnsi="Arial CE" w:cs="Arial CE"/>
          <w:b/>
          <w:sz w:val="22"/>
          <w:szCs w:val="18"/>
        </w:rPr>
        <w:t>543</w:t>
      </w:r>
      <w:r w:rsidRPr="009E389C">
        <w:rPr>
          <w:rFonts w:ascii="Arial CE" w:hAnsi="Arial CE" w:cs="Arial CE"/>
          <w:b/>
          <w:sz w:val="22"/>
          <w:szCs w:val="18"/>
        </w:rPr>
        <w:t>,</w:t>
      </w:r>
      <w:r w:rsidR="009E389C" w:rsidRPr="009E389C">
        <w:rPr>
          <w:rFonts w:ascii="Arial CE" w:hAnsi="Arial CE" w:cs="Arial CE"/>
          <w:b/>
          <w:sz w:val="22"/>
          <w:szCs w:val="18"/>
        </w:rPr>
        <w:t>09</w:t>
      </w:r>
      <w:r w:rsidRPr="009E389C">
        <w:rPr>
          <w:rFonts w:ascii="Arial CE" w:hAnsi="Arial CE" w:cs="Arial CE"/>
          <w:b/>
          <w:sz w:val="22"/>
          <w:szCs w:val="18"/>
        </w:rPr>
        <w:t xml:space="preserve"> Kč.</w:t>
      </w:r>
    </w:p>
    <w:p w:rsidR="008D1E71" w:rsidRPr="009E389C" w:rsidRDefault="008D1E71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22"/>
          <w:szCs w:val="18"/>
        </w:rPr>
      </w:pPr>
      <w:r w:rsidRPr="009E389C">
        <w:rPr>
          <w:rFonts w:ascii="Arial CE" w:hAnsi="Arial CE" w:cs="Arial CE"/>
          <w:b/>
          <w:sz w:val="22"/>
          <w:szCs w:val="18"/>
        </w:rPr>
        <w:t xml:space="preserve">Výnosy za třídění od </w:t>
      </w:r>
      <w:proofErr w:type="spellStart"/>
      <w:r w:rsidRPr="009E389C">
        <w:rPr>
          <w:rFonts w:ascii="Arial CE" w:hAnsi="Arial CE" w:cs="Arial CE"/>
          <w:b/>
          <w:sz w:val="22"/>
          <w:szCs w:val="18"/>
        </w:rPr>
        <w:t>Ekokomu</w:t>
      </w:r>
      <w:proofErr w:type="spellEnd"/>
      <w:r w:rsidRPr="009E389C">
        <w:rPr>
          <w:rFonts w:ascii="Arial CE" w:hAnsi="Arial CE" w:cs="Arial CE"/>
          <w:b/>
          <w:sz w:val="22"/>
          <w:szCs w:val="18"/>
        </w:rPr>
        <w:t xml:space="preserve"> za rok 2021 činí 57.986,50 Kč</w:t>
      </w:r>
    </w:p>
    <w:p w:rsidR="008D1E71" w:rsidRPr="009E389C" w:rsidRDefault="008D1E71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22"/>
          <w:szCs w:val="18"/>
        </w:rPr>
      </w:pPr>
    </w:p>
    <w:p w:rsidR="00875C66" w:rsidRPr="009E389C" w:rsidRDefault="00875C66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22"/>
          <w:szCs w:val="18"/>
        </w:rPr>
      </w:pPr>
      <w:r w:rsidRPr="009E389C">
        <w:rPr>
          <w:rFonts w:ascii="Arial CE" w:hAnsi="Arial CE" w:cs="Arial CE"/>
          <w:b/>
          <w:sz w:val="22"/>
          <w:szCs w:val="18"/>
        </w:rPr>
        <w:t xml:space="preserve">Náklady na </w:t>
      </w:r>
      <w:r w:rsidR="008D1E71" w:rsidRPr="009E389C">
        <w:rPr>
          <w:rFonts w:ascii="Arial CE" w:hAnsi="Arial CE" w:cs="Arial CE"/>
          <w:b/>
          <w:sz w:val="22"/>
          <w:szCs w:val="18"/>
        </w:rPr>
        <w:t xml:space="preserve">jednotlivé komodity v roce 2021 jsou uvedeny v dodatku č. 2 ke smlouvě č.10199/2007 s FCC HP, s.r.o. Praha – viz příloha </w:t>
      </w:r>
      <w:proofErr w:type="gramStart"/>
      <w:r w:rsidR="008D1E71" w:rsidRPr="009E389C">
        <w:rPr>
          <w:rFonts w:ascii="Arial CE" w:hAnsi="Arial CE" w:cs="Arial CE"/>
          <w:b/>
          <w:sz w:val="22"/>
          <w:szCs w:val="18"/>
        </w:rPr>
        <w:t>č.1</w:t>
      </w:r>
      <w:proofErr w:type="gramEnd"/>
    </w:p>
    <w:p w:rsidR="005A111F" w:rsidRPr="009E389C" w:rsidRDefault="005A111F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22"/>
          <w:szCs w:val="18"/>
        </w:rPr>
      </w:pPr>
    </w:p>
    <w:p w:rsidR="005A111F" w:rsidRPr="009E389C" w:rsidRDefault="00875C66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22"/>
          <w:szCs w:val="18"/>
        </w:rPr>
      </w:pPr>
      <w:r w:rsidRPr="009E389C">
        <w:rPr>
          <w:rFonts w:ascii="Arial CE" w:hAnsi="Arial CE" w:cs="Arial CE"/>
          <w:b/>
          <w:sz w:val="22"/>
          <w:szCs w:val="18"/>
        </w:rPr>
        <w:t xml:space="preserve"> Podrobný přehled</w:t>
      </w:r>
      <w:r w:rsidR="005A111F" w:rsidRPr="009E389C">
        <w:rPr>
          <w:rFonts w:ascii="Arial CE" w:hAnsi="Arial CE" w:cs="Arial CE"/>
          <w:b/>
          <w:sz w:val="22"/>
          <w:szCs w:val="18"/>
        </w:rPr>
        <w:t xml:space="preserve">  množství jednotlivých složek komunálního odpadu, který obec vyprodukovala  v roce 2021 včetně nákladů  </w:t>
      </w:r>
      <w:proofErr w:type="gramStart"/>
      <w:r w:rsidR="005A111F" w:rsidRPr="009E389C">
        <w:rPr>
          <w:rFonts w:ascii="Arial CE" w:hAnsi="Arial CE" w:cs="Arial CE"/>
          <w:b/>
          <w:sz w:val="22"/>
          <w:szCs w:val="18"/>
        </w:rPr>
        <w:t>je</w:t>
      </w:r>
      <w:proofErr w:type="gramEnd"/>
      <w:r w:rsidR="005A111F" w:rsidRPr="009E389C">
        <w:rPr>
          <w:rFonts w:ascii="Arial CE" w:hAnsi="Arial CE" w:cs="Arial CE"/>
          <w:b/>
          <w:sz w:val="22"/>
          <w:szCs w:val="18"/>
        </w:rPr>
        <w:t xml:space="preserve"> uveden v příloze č.</w:t>
      </w:r>
      <w:r w:rsidR="008D1E71" w:rsidRPr="009E389C">
        <w:rPr>
          <w:rFonts w:ascii="Arial CE" w:hAnsi="Arial CE" w:cs="Arial CE"/>
          <w:b/>
          <w:sz w:val="22"/>
          <w:szCs w:val="18"/>
        </w:rPr>
        <w:t>2</w:t>
      </w:r>
    </w:p>
    <w:p w:rsidR="004D37BF" w:rsidRDefault="004D37BF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color w:val="535759"/>
          <w:sz w:val="22"/>
          <w:szCs w:val="18"/>
        </w:rPr>
      </w:pPr>
    </w:p>
    <w:p w:rsidR="004D37BF" w:rsidRDefault="004D37BF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color w:val="535759"/>
          <w:sz w:val="22"/>
          <w:szCs w:val="18"/>
        </w:rPr>
      </w:pPr>
    </w:p>
    <w:p w:rsidR="004D37BF" w:rsidRPr="005A111F" w:rsidRDefault="009E389C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Zpracovala </w:t>
      </w:r>
      <w:r w:rsidR="008E0493">
        <w:rPr>
          <w:b/>
        </w:rPr>
        <w:t>: Eva Mottlová</w:t>
      </w:r>
    </w:p>
    <w:p w:rsidR="009E389C" w:rsidRDefault="009E389C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color w:val="535759"/>
          <w:sz w:val="18"/>
          <w:szCs w:val="18"/>
        </w:rPr>
      </w:pPr>
    </w:p>
    <w:p w:rsidR="009E3AAA" w:rsidRPr="009E389C" w:rsidRDefault="009E389C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18"/>
          <w:szCs w:val="18"/>
        </w:rPr>
      </w:pPr>
      <w:r w:rsidRPr="009E389C">
        <w:rPr>
          <w:rFonts w:ascii="Arial CE" w:hAnsi="Arial CE" w:cs="Arial CE"/>
          <w:b/>
          <w:sz w:val="18"/>
          <w:szCs w:val="18"/>
        </w:rPr>
        <w:t xml:space="preserve">V Podvekách </w:t>
      </w:r>
      <w:proofErr w:type="gramStart"/>
      <w:r w:rsidRPr="009E389C">
        <w:rPr>
          <w:rFonts w:ascii="Arial CE" w:hAnsi="Arial CE" w:cs="Arial CE"/>
          <w:b/>
          <w:sz w:val="18"/>
          <w:szCs w:val="18"/>
        </w:rPr>
        <w:t>8.3.2022</w:t>
      </w:r>
      <w:proofErr w:type="gramEnd"/>
      <w:r w:rsidRPr="009E389C">
        <w:rPr>
          <w:rFonts w:ascii="Arial CE" w:hAnsi="Arial CE" w:cs="Arial CE"/>
          <w:b/>
          <w:sz w:val="18"/>
          <w:szCs w:val="18"/>
        </w:rPr>
        <w:t xml:space="preserve"> </w:t>
      </w:r>
    </w:p>
    <w:p w:rsidR="009E389C" w:rsidRPr="009E389C" w:rsidRDefault="009E389C" w:rsidP="00D621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CE" w:hAnsi="Arial CE" w:cs="Arial CE"/>
          <w:b/>
          <w:sz w:val="18"/>
          <w:szCs w:val="18"/>
        </w:rPr>
      </w:pPr>
    </w:p>
    <w:sectPr w:rsidR="009E389C" w:rsidRPr="009E389C" w:rsidSect="009A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14E"/>
    <w:rsid w:val="00044932"/>
    <w:rsid w:val="004D37BF"/>
    <w:rsid w:val="004D4171"/>
    <w:rsid w:val="00500208"/>
    <w:rsid w:val="005A111F"/>
    <w:rsid w:val="005C6811"/>
    <w:rsid w:val="006659C0"/>
    <w:rsid w:val="007A2F28"/>
    <w:rsid w:val="00875C66"/>
    <w:rsid w:val="008D1E71"/>
    <w:rsid w:val="008E0493"/>
    <w:rsid w:val="009A2A96"/>
    <w:rsid w:val="009E389C"/>
    <w:rsid w:val="009E3AAA"/>
    <w:rsid w:val="00AA37F3"/>
    <w:rsid w:val="00AC2C55"/>
    <w:rsid w:val="00D6214E"/>
    <w:rsid w:val="00E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2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10</cp:revision>
  <cp:lastPrinted>2022-03-08T12:41:00Z</cp:lastPrinted>
  <dcterms:created xsi:type="dcterms:W3CDTF">2022-02-25T08:45:00Z</dcterms:created>
  <dcterms:modified xsi:type="dcterms:W3CDTF">2022-03-08T12:41:00Z</dcterms:modified>
</cp:coreProperties>
</file>